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841" w:rsidRDefault="009A5841">
      <w:pPr>
        <w:spacing w:after="0" w:line="240" w:lineRule="auto"/>
        <w:ind w:right="3" w:firstLine="709"/>
        <w:jc w:val="both"/>
        <w:rPr>
          <w:rFonts w:ascii="Times New Roman" w:hAnsi="Times New Roman"/>
          <w:b/>
          <w:sz w:val="24"/>
          <w:szCs w:val="24"/>
          <w:lang w:val="kk-KZ"/>
        </w:rPr>
      </w:pPr>
    </w:p>
    <w:p w:rsidR="009A5841" w:rsidRDefault="009A5841">
      <w:pPr>
        <w:spacing w:after="0" w:line="240" w:lineRule="auto"/>
        <w:ind w:right="3" w:firstLine="709"/>
        <w:jc w:val="both"/>
        <w:rPr>
          <w:rFonts w:ascii="Times New Roman" w:hAnsi="Times New Roman"/>
          <w:b/>
          <w:sz w:val="24"/>
          <w:szCs w:val="24"/>
          <w:lang w:val="kk-KZ"/>
        </w:rPr>
      </w:pPr>
    </w:p>
    <w:p w:rsidR="009A5841" w:rsidRPr="00B879A3" w:rsidRDefault="00B879A3">
      <w:pPr>
        <w:widowControl w:val="0"/>
        <w:tabs>
          <w:tab w:val="left" w:pos="5103"/>
        </w:tabs>
        <w:spacing w:after="0" w:line="240" w:lineRule="auto"/>
        <w:ind w:right="-120" w:firstLine="567"/>
        <w:jc w:val="center"/>
        <w:rPr>
          <w:sz w:val="24"/>
          <w:szCs w:val="24"/>
          <w:lang w:val="kk-KZ"/>
        </w:rPr>
      </w:pPr>
      <w:r>
        <w:rPr>
          <w:rFonts w:ascii="Times New Roman" w:eastAsia="Times New Roman" w:hAnsi="Times New Roman" w:cs="Times New Roman"/>
          <w:b/>
          <w:bCs/>
          <w:color w:val="3D3D3D"/>
          <w:sz w:val="24"/>
          <w:szCs w:val="24"/>
          <w:lang w:val="kk-KZ"/>
        </w:rPr>
        <w:t>«Ақмола облысы Білім басқармасының Біржан сал ауданы бойынша білім беру бөлімінің  Мақпал ауылының негізгі орта білім беретін мектебі» коммуналдық мемлекеттік мекемесі</w:t>
      </w:r>
      <w:r>
        <w:rPr>
          <w:rFonts w:ascii="Times New Roman" w:hAnsi="Times New Roman" w:cs="Times New Roman"/>
          <w:b/>
          <w:bCs/>
          <w:sz w:val="24"/>
          <w:szCs w:val="24"/>
          <w:lang w:val="kk-KZ"/>
        </w:rPr>
        <w:t xml:space="preserve"> КММ-нің өзін-өзі бағалау нәтижелері бойынша қорытындысы</w:t>
      </w:r>
    </w:p>
    <w:p w:rsidR="009A5841" w:rsidRDefault="009A5841">
      <w:pPr>
        <w:widowControl w:val="0"/>
        <w:tabs>
          <w:tab w:val="left" w:pos="5103"/>
        </w:tabs>
        <w:spacing w:after="0" w:line="240" w:lineRule="auto"/>
        <w:ind w:right="-120" w:firstLine="567"/>
        <w:rPr>
          <w:rFonts w:ascii="Times New Roman" w:hAnsi="Times New Roman" w:cs="Times New Roman"/>
          <w:b/>
          <w:bCs/>
          <w:sz w:val="24"/>
          <w:szCs w:val="24"/>
          <w:lang w:val="kk-KZ"/>
        </w:rPr>
      </w:pPr>
    </w:p>
    <w:p w:rsidR="009A5841" w:rsidRDefault="00B879A3">
      <w:pPr>
        <w:pStyle w:val="ae"/>
        <w:ind w:firstLine="567"/>
        <w:jc w:val="both"/>
        <w:rPr>
          <w:b/>
          <w:sz w:val="24"/>
          <w:szCs w:val="24"/>
          <w:lang w:val="kk-KZ"/>
        </w:rPr>
      </w:pPr>
      <w:r>
        <w:rPr>
          <w:b/>
          <w:sz w:val="24"/>
          <w:szCs w:val="24"/>
          <w:lang w:val="kk-KZ"/>
        </w:rPr>
        <w:t xml:space="preserve">І тарау. Білім беру ұйымы </w:t>
      </w:r>
      <w:r>
        <w:rPr>
          <w:b/>
          <w:sz w:val="24"/>
          <w:szCs w:val="24"/>
          <w:lang w:val="kk-KZ"/>
        </w:rPr>
        <w:t>туралы жалпы мәліметтер</w:t>
      </w:r>
    </w:p>
    <w:p w:rsidR="009A5841" w:rsidRDefault="009A5841">
      <w:pPr>
        <w:widowControl w:val="0"/>
        <w:tabs>
          <w:tab w:val="left" w:pos="5103"/>
        </w:tabs>
        <w:spacing w:after="0" w:line="240" w:lineRule="auto"/>
        <w:ind w:right="-120" w:firstLine="567"/>
        <w:rPr>
          <w:rFonts w:ascii="Times New Roman" w:hAnsi="Times New Roman" w:cs="Times New Roman"/>
          <w:b/>
          <w:bCs/>
          <w:w w:val="99"/>
          <w:sz w:val="24"/>
          <w:szCs w:val="24"/>
          <w:lang w:val="kk-KZ"/>
        </w:rPr>
      </w:pPr>
    </w:p>
    <w:p w:rsidR="009A5841" w:rsidRDefault="00B879A3">
      <w:pPr>
        <w:pStyle w:val="ae"/>
        <w:ind w:firstLine="567"/>
        <w:jc w:val="both"/>
        <w:rPr>
          <w:b/>
          <w:sz w:val="24"/>
          <w:szCs w:val="24"/>
          <w:lang w:val="kk-KZ"/>
        </w:rPr>
      </w:pPr>
      <w:r>
        <w:rPr>
          <w:b/>
          <w:sz w:val="24"/>
          <w:szCs w:val="24"/>
          <w:lang w:val="kk-KZ"/>
        </w:rPr>
        <w:t>I.1 Білім беру ұйымының жалпы сипаттамасы</w:t>
      </w:r>
    </w:p>
    <w:p w:rsidR="009A5841" w:rsidRDefault="00B879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kk-KZ"/>
        </w:rPr>
      </w:pPr>
      <w:r>
        <w:rPr>
          <w:rFonts w:ascii="Times New Roman" w:hAnsi="Times New Roman" w:cs="Times New Roman"/>
          <w:b/>
          <w:color w:val="212121"/>
          <w:sz w:val="24"/>
          <w:szCs w:val="24"/>
          <w:lang w:val="kk-KZ"/>
        </w:rPr>
        <w:t xml:space="preserve">Бақылау түрі: </w:t>
      </w:r>
      <w:r>
        <w:rPr>
          <w:rFonts w:ascii="Times New Roman" w:hAnsi="Times New Roman" w:cs="Times New Roman"/>
          <w:color w:val="212121"/>
          <w:sz w:val="24"/>
          <w:szCs w:val="24"/>
          <w:lang w:val="kk-KZ"/>
        </w:rPr>
        <w:t>өзін</w:t>
      </w:r>
      <w:r>
        <w:rPr>
          <w:rFonts w:ascii="Times New Roman" w:hAnsi="Times New Roman" w:cs="Times New Roman"/>
          <w:color w:val="212121"/>
          <w:sz w:val="24"/>
          <w:szCs w:val="24"/>
          <w:lang w:val="kk-KZ"/>
        </w:rPr>
        <w:t>-өзі бағалау.</w:t>
      </w:r>
    </w:p>
    <w:p w:rsidR="009A5841" w:rsidRDefault="00B879A3">
      <w:pPr>
        <w:shd w:val="clear" w:color="auto" w:fill="FFFFFF"/>
        <w:jc w:val="both"/>
        <w:rPr>
          <w:rFonts w:ascii="Times New Roman" w:hAnsi="Times New Roman" w:cs="Times New Roman"/>
          <w:sz w:val="24"/>
          <w:szCs w:val="24"/>
          <w:lang w:val="kk-KZ"/>
        </w:rPr>
      </w:pPr>
      <w:r>
        <w:rPr>
          <w:rFonts w:ascii="Times New Roman" w:hAnsi="Times New Roman" w:cs="Times New Roman"/>
          <w:b/>
          <w:color w:val="212121"/>
          <w:sz w:val="24"/>
          <w:szCs w:val="24"/>
          <w:lang w:val="kk-KZ"/>
        </w:rPr>
        <w:t>Өзін</w:t>
      </w:r>
      <w:r>
        <w:rPr>
          <w:rFonts w:ascii="Times New Roman" w:hAnsi="Times New Roman" w:cs="Times New Roman"/>
          <w:b/>
          <w:color w:val="212121"/>
          <w:sz w:val="24"/>
          <w:szCs w:val="24"/>
          <w:lang w:val="kk-KZ"/>
        </w:rPr>
        <w:t>-өзі бағалау жүргізуге негіз</w:t>
      </w:r>
      <w:r>
        <w:rPr>
          <w:rFonts w:ascii="Times New Roman" w:hAnsi="Times New Roman" w:cs="Times New Roman"/>
          <w:color w:val="212121"/>
          <w:sz w:val="24"/>
          <w:szCs w:val="24"/>
          <w:lang w:val="kk-KZ"/>
        </w:rPr>
        <w:t xml:space="preserve">: </w:t>
      </w:r>
      <w:r>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Республикасы Білім және ғылым министрлігінің Білім және ғылым саласында сапаны қамтамасыз ету комитеті төрағасыны</w:t>
      </w:r>
      <w:r>
        <w:rPr>
          <w:rFonts w:ascii="Times New Roman" w:hAnsi="Times New Roman" w:cs="Times New Roman"/>
          <w:sz w:val="24"/>
          <w:szCs w:val="24"/>
          <w:lang w:val="kk-KZ"/>
        </w:rPr>
        <w:t>ң</w:t>
      </w:r>
      <w:r>
        <w:rPr>
          <w:rFonts w:ascii="Times New Roman" w:hAnsi="Times New Roman" w:cs="Times New Roman"/>
          <w:sz w:val="24"/>
          <w:szCs w:val="24"/>
          <w:lang w:val="kk-KZ"/>
        </w:rPr>
        <w:t xml:space="preserve"> 2021 жылғы 3 тамыздағы № 634 бұйрығымен бекітілген «Білім беру ұйымдарында мемлекеттік аттестаттауды ұйымдастыру және өткізу жөніндегі нұсқаулық»,</w:t>
      </w:r>
      <w:r>
        <w:rPr>
          <w:rFonts w:ascii="Times New Roman" w:hAnsi="Times New Roman" w:cs="Times New Roman"/>
          <w:color w:val="000000"/>
          <w:sz w:val="24"/>
          <w:szCs w:val="24"/>
          <w:lang w:val="kk-KZ"/>
        </w:rPr>
        <w:t>"Білім беру ұйымдарын бағалау өлшемшарттарын бекіту туралы" Қазақстан Республикасының Білім және ғылым министрінің 2016 жылғы 2 ақпандағы № 124 бұйрығына өзгеріс енгізу туралы" Қазақстан Республикасы Білім және ғылым министрінің 2021 жылғы 26 шiлдедегі № 3</w:t>
      </w:r>
      <w:r>
        <w:rPr>
          <w:rFonts w:ascii="Times New Roman" w:hAnsi="Times New Roman" w:cs="Times New Roman"/>
          <w:color w:val="000000"/>
          <w:sz w:val="24"/>
          <w:szCs w:val="24"/>
          <w:lang w:val="kk-KZ"/>
        </w:rPr>
        <w:t xml:space="preserve">66 бұйрығы. Қазақстан Республикасының Әділет министрлігінде 2021 жылғы 26 шiлдедегі бұйрығы, </w:t>
      </w:r>
      <w:r>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Республикасы Білім және ғылым министрлігінің Білім және ғылым саласында сапаны қамтамасыз ету комитетінің Ақмола облысының білім саласында сапаны қамтама</w:t>
      </w:r>
      <w:r>
        <w:rPr>
          <w:rFonts w:ascii="Times New Roman" w:hAnsi="Times New Roman" w:cs="Times New Roman"/>
          <w:sz w:val="24"/>
          <w:szCs w:val="24"/>
          <w:lang w:val="kk-KZ"/>
        </w:rPr>
        <w:t>сыз ету департаментінің басшысы Каппасов Орал Кабиевичке «Ақмола облысы бойынша 2022 жылдың бірінші жарты жылдығына арналған мемлекеттік аттестаттауға жататын білім беру ұйымдарының тізімі» 25.06.2021 жылғы бұйрығы.</w:t>
      </w:r>
    </w:p>
    <w:p w:rsidR="009A5841" w:rsidRDefault="00B879A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Өзін</w:t>
      </w:r>
      <w:r>
        <w:rPr>
          <w:rFonts w:ascii="Times New Roman" w:hAnsi="Times New Roman" w:cs="Times New Roman"/>
          <w:b/>
          <w:sz w:val="24"/>
          <w:szCs w:val="24"/>
          <w:lang w:val="kk-KZ"/>
        </w:rPr>
        <w:t>-өзі бағалау  комиссиясының құрамы:</w:t>
      </w:r>
    </w:p>
    <w:p w:rsidR="009A5841" w:rsidRDefault="009A5841">
      <w:pPr>
        <w:spacing w:after="0" w:line="240" w:lineRule="auto"/>
        <w:jc w:val="both"/>
        <w:rPr>
          <w:rFonts w:ascii="Times New Roman" w:hAnsi="Times New Roman" w:cs="Times New Roman"/>
          <w:b/>
          <w:sz w:val="24"/>
          <w:szCs w:val="24"/>
          <w:lang w:val="kk-KZ"/>
        </w:rPr>
      </w:pPr>
    </w:p>
    <w:tbl>
      <w:tblPr>
        <w:tblW w:w="9532" w:type="dxa"/>
        <w:tblLayout w:type="fixed"/>
        <w:tblLook w:val="04A0" w:firstRow="1" w:lastRow="0" w:firstColumn="1" w:lastColumn="0" w:noHBand="0" w:noVBand="1"/>
      </w:tblPr>
      <w:tblGrid>
        <w:gridCol w:w="4771"/>
        <w:gridCol w:w="4761"/>
      </w:tblGrid>
      <w:tr w:rsidR="009A5841">
        <w:tc>
          <w:tcPr>
            <w:tcW w:w="4770" w:type="dxa"/>
            <w:tcBorders>
              <w:top w:val="single" w:sz="4" w:space="0" w:color="000000"/>
              <w:left w:val="single" w:sz="4" w:space="0" w:color="000000"/>
              <w:bottom w:val="single" w:sz="4" w:space="0" w:color="000000"/>
              <w:right w:val="single" w:sz="4" w:space="0" w:color="000000"/>
            </w:tcBorders>
          </w:tcPr>
          <w:p w:rsidR="009A5841" w:rsidRDefault="00B879A3">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Тайшикова Жадыра Алпысбайқызы</w:t>
            </w:r>
          </w:p>
          <w:p w:rsidR="009A5841" w:rsidRDefault="009A5841">
            <w:pPr>
              <w:widowControl w:val="0"/>
              <w:spacing w:after="0" w:line="240" w:lineRule="auto"/>
              <w:rPr>
                <w:rFonts w:ascii="Times New Roman" w:hAnsi="Times New Roman" w:cs="Times New Roman"/>
                <w:b/>
                <w:sz w:val="24"/>
                <w:szCs w:val="24"/>
              </w:rPr>
            </w:pPr>
          </w:p>
        </w:tc>
        <w:tc>
          <w:tcPr>
            <w:tcW w:w="4761" w:type="dxa"/>
            <w:tcBorders>
              <w:top w:val="single" w:sz="4" w:space="0" w:color="000000"/>
              <w:left w:val="single" w:sz="4" w:space="0" w:color="000000"/>
              <w:bottom w:val="single" w:sz="4" w:space="0" w:color="000000"/>
              <w:right w:val="single" w:sz="4" w:space="0" w:color="000000"/>
            </w:tcBorders>
          </w:tcPr>
          <w:p w:rsidR="009A5841" w:rsidRDefault="00B879A3">
            <w:pPr>
              <w:widowControl w:val="0"/>
              <w:spacing w:after="0" w:line="240" w:lineRule="auto"/>
              <w:ind w:firstLine="176"/>
              <w:rPr>
                <w:rFonts w:ascii="Times New Roman" w:hAnsi="Times New Roman" w:cs="Times New Roman"/>
                <w:b/>
                <w:sz w:val="24"/>
                <w:szCs w:val="24"/>
              </w:rPr>
            </w:pPr>
            <w:r>
              <w:rPr>
                <w:rFonts w:ascii="Times New Roman" w:hAnsi="Times New Roman" w:cs="Times New Roman"/>
                <w:sz w:val="24"/>
                <w:szCs w:val="24"/>
                <w:lang w:val="kk-KZ"/>
              </w:rPr>
              <w:t>Мектеп директоры</w:t>
            </w:r>
          </w:p>
        </w:tc>
      </w:tr>
      <w:tr w:rsidR="009A5841" w:rsidRPr="00B879A3">
        <w:tc>
          <w:tcPr>
            <w:tcW w:w="4770" w:type="dxa"/>
            <w:tcBorders>
              <w:top w:val="single" w:sz="4" w:space="0" w:color="000000"/>
              <w:left w:val="single" w:sz="4" w:space="0" w:color="000000"/>
              <w:bottom w:val="single" w:sz="4" w:space="0" w:color="000000"/>
              <w:right w:val="single" w:sz="4" w:space="0" w:color="000000"/>
            </w:tcBorders>
          </w:tcPr>
          <w:p w:rsidR="009A5841" w:rsidRDefault="00B879A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Шалабаева Айгүл Тұрсынбайқызы</w:t>
            </w:r>
          </w:p>
        </w:tc>
        <w:tc>
          <w:tcPr>
            <w:tcW w:w="4761" w:type="dxa"/>
            <w:tcBorders>
              <w:top w:val="single" w:sz="4" w:space="0" w:color="000000"/>
              <w:left w:val="single" w:sz="4" w:space="0" w:color="000000"/>
              <w:bottom w:val="single" w:sz="4" w:space="0" w:color="000000"/>
              <w:right w:val="single" w:sz="4" w:space="0" w:color="000000"/>
            </w:tcBorders>
          </w:tcPr>
          <w:p w:rsidR="009A5841" w:rsidRDefault="00B879A3">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Мектеп  директорының оқу ісі  жөніндегі  орынбасары;</w:t>
            </w:r>
          </w:p>
        </w:tc>
      </w:tr>
      <w:tr w:rsidR="009A5841">
        <w:tc>
          <w:tcPr>
            <w:tcW w:w="4770" w:type="dxa"/>
            <w:tcBorders>
              <w:top w:val="single" w:sz="4" w:space="0" w:color="000000"/>
              <w:left w:val="single" w:sz="4" w:space="0" w:color="000000"/>
              <w:bottom w:val="single" w:sz="4" w:space="0" w:color="000000"/>
              <w:right w:val="single" w:sz="4" w:space="0" w:color="000000"/>
            </w:tcBorders>
          </w:tcPr>
          <w:p w:rsidR="009A5841" w:rsidRDefault="00B879A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Дүйсенбина Бибіжамал Қайыргелдіқызы</w:t>
            </w:r>
          </w:p>
        </w:tc>
        <w:tc>
          <w:tcPr>
            <w:tcW w:w="4761" w:type="dxa"/>
            <w:tcBorders>
              <w:top w:val="single" w:sz="4" w:space="0" w:color="000000"/>
              <w:left w:val="single" w:sz="4" w:space="0" w:color="000000"/>
              <w:bottom w:val="single" w:sz="4" w:space="0" w:color="000000"/>
              <w:right w:val="single" w:sz="4" w:space="0" w:color="000000"/>
            </w:tcBorders>
          </w:tcPr>
          <w:p w:rsidR="009A5841" w:rsidRDefault="00B879A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Кәсіподақ төрағасы</w:t>
            </w:r>
          </w:p>
          <w:p w:rsidR="009A5841" w:rsidRDefault="009A5841">
            <w:pPr>
              <w:widowControl w:val="0"/>
              <w:spacing w:after="0" w:line="240" w:lineRule="auto"/>
              <w:rPr>
                <w:rFonts w:ascii="Times New Roman" w:hAnsi="Times New Roman" w:cs="Times New Roman"/>
                <w:sz w:val="24"/>
                <w:szCs w:val="24"/>
              </w:rPr>
            </w:pPr>
          </w:p>
        </w:tc>
      </w:tr>
      <w:tr w:rsidR="009A5841">
        <w:tc>
          <w:tcPr>
            <w:tcW w:w="4770" w:type="dxa"/>
            <w:tcBorders>
              <w:top w:val="single" w:sz="4" w:space="0" w:color="000000"/>
              <w:left w:val="single" w:sz="4" w:space="0" w:color="000000"/>
              <w:bottom w:val="single" w:sz="4" w:space="0" w:color="000000"/>
              <w:right w:val="single" w:sz="4" w:space="0" w:color="000000"/>
            </w:tcBorders>
          </w:tcPr>
          <w:p w:rsidR="009A5841" w:rsidRDefault="00B879A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Асқар Әсем Талғатқызы</w:t>
            </w:r>
          </w:p>
        </w:tc>
        <w:tc>
          <w:tcPr>
            <w:tcW w:w="4761" w:type="dxa"/>
            <w:tcBorders>
              <w:top w:val="single" w:sz="4" w:space="0" w:color="000000"/>
              <w:left w:val="single" w:sz="4" w:space="0" w:color="000000"/>
              <w:bottom w:val="single" w:sz="4" w:space="0" w:color="000000"/>
              <w:right w:val="single" w:sz="4" w:space="0" w:color="000000"/>
            </w:tcBorders>
          </w:tcPr>
          <w:p w:rsidR="009A5841" w:rsidRDefault="00B879A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Шағын орталық тәрбиешісі</w:t>
            </w:r>
          </w:p>
          <w:p w:rsidR="009A5841" w:rsidRDefault="009A5841">
            <w:pPr>
              <w:widowControl w:val="0"/>
              <w:spacing w:after="0" w:line="240" w:lineRule="auto"/>
              <w:rPr>
                <w:rFonts w:ascii="Times New Roman" w:hAnsi="Times New Roman" w:cs="Times New Roman"/>
                <w:sz w:val="24"/>
                <w:szCs w:val="24"/>
                <w:lang w:val="kk-KZ"/>
              </w:rPr>
            </w:pPr>
          </w:p>
        </w:tc>
      </w:tr>
    </w:tbl>
    <w:p w:rsidR="009A5841" w:rsidRDefault="009A5841">
      <w:pPr>
        <w:spacing w:after="0" w:line="240" w:lineRule="auto"/>
        <w:contextualSpacing/>
        <w:jc w:val="both"/>
        <w:rPr>
          <w:rFonts w:ascii="Times New Roman" w:hAnsi="Times New Roman" w:cs="Times New Roman"/>
          <w:sz w:val="24"/>
          <w:szCs w:val="24"/>
          <w:lang w:val="kk-KZ"/>
        </w:rPr>
      </w:pPr>
    </w:p>
    <w:p w:rsidR="009A5841" w:rsidRDefault="00B879A3">
      <w:pPr>
        <w:jc w:val="both"/>
        <w:rPr>
          <w:rFonts w:ascii="Times New Roman" w:hAnsi="Times New Roman" w:cs="Times New Roman"/>
          <w:sz w:val="24"/>
          <w:szCs w:val="24"/>
          <w:lang w:val="kk-KZ"/>
        </w:rPr>
      </w:pPr>
      <w:r>
        <w:rPr>
          <w:rFonts w:ascii="Times New Roman" w:hAnsi="Times New Roman" w:cs="Times New Roman"/>
          <w:b/>
          <w:sz w:val="24"/>
          <w:szCs w:val="24"/>
          <w:lang w:val="kk-KZ"/>
        </w:rPr>
        <w:t>Өзін</w:t>
      </w:r>
      <w:r>
        <w:rPr>
          <w:rFonts w:ascii="Times New Roman" w:hAnsi="Times New Roman" w:cs="Times New Roman"/>
          <w:b/>
          <w:sz w:val="24"/>
          <w:szCs w:val="24"/>
          <w:lang w:val="kk-KZ"/>
        </w:rPr>
        <w:t xml:space="preserve">-өзі </w:t>
      </w:r>
      <w:r>
        <w:rPr>
          <w:rFonts w:ascii="Times New Roman" w:hAnsi="Times New Roman" w:cs="Times New Roman"/>
          <w:b/>
          <w:sz w:val="24"/>
          <w:szCs w:val="24"/>
          <w:lang w:val="kk-KZ"/>
        </w:rPr>
        <w:t>бағалау барысында төмендегі мәселелер тексеріліп сарапталды, олар:</w:t>
      </w:r>
    </w:p>
    <w:p w:rsidR="009A5841" w:rsidRDefault="00B879A3">
      <w:pPr>
        <w:pStyle w:val="ac"/>
        <w:ind w:left="0"/>
        <w:jc w:val="both"/>
        <w:rPr>
          <w:rFonts w:ascii="Times New Roman" w:hAnsi="Times New Roman" w:cs="Times New Roman"/>
          <w:sz w:val="24"/>
          <w:szCs w:val="24"/>
        </w:rPr>
      </w:pPr>
      <w:r>
        <w:rPr>
          <w:rFonts w:ascii="Times New Roman" w:hAnsi="Times New Roman" w:cs="Times New Roman"/>
          <w:sz w:val="24"/>
          <w:szCs w:val="24"/>
        </w:rPr>
        <w:t>1) білім беру ұйымдарының мақсаты, міндеттері мен құндылықтары;</w:t>
      </w:r>
    </w:p>
    <w:p w:rsidR="009A5841" w:rsidRDefault="00B879A3">
      <w:pPr>
        <w:pStyle w:val="ac"/>
        <w:ind w:left="0"/>
        <w:jc w:val="both"/>
        <w:rPr>
          <w:rFonts w:ascii="Times New Roman" w:hAnsi="Times New Roman" w:cs="Times New Roman"/>
          <w:sz w:val="24"/>
          <w:szCs w:val="24"/>
        </w:rPr>
      </w:pPr>
      <w:r>
        <w:rPr>
          <w:rFonts w:ascii="Times New Roman" w:hAnsi="Times New Roman" w:cs="Times New Roman"/>
          <w:sz w:val="24"/>
          <w:szCs w:val="24"/>
        </w:rPr>
        <w:t>2) оқу және оқыту;</w:t>
      </w:r>
    </w:p>
    <w:p w:rsidR="009A5841" w:rsidRDefault="00B879A3">
      <w:pPr>
        <w:pStyle w:val="ac"/>
        <w:ind w:left="0"/>
        <w:jc w:val="both"/>
        <w:rPr>
          <w:rFonts w:ascii="Times New Roman" w:hAnsi="Times New Roman" w:cs="Times New Roman"/>
          <w:sz w:val="24"/>
          <w:szCs w:val="24"/>
        </w:rPr>
      </w:pPr>
      <w:r>
        <w:rPr>
          <w:rFonts w:ascii="Times New Roman" w:hAnsi="Times New Roman" w:cs="Times New Roman"/>
          <w:sz w:val="24"/>
          <w:szCs w:val="24"/>
        </w:rPr>
        <w:t>3) білікті қызметкерлердің болуы;</w:t>
      </w:r>
    </w:p>
    <w:p w:rsidR="009A5841" w:rsidRDefault="00B879A3">
      <w:pPr>
        <w:pStyle w:val="ac"/>
        <w:ind w:left="0"/>
        <w:jc w:val="both"/>
        <w:rPr>
          <w:rFonts w:ascii="Times New Roman" w:hAnsi="Times New Roman" w:cs="Times New Roman"/>
          <w:sz w:val="24"/>
          <w:szCs w:val="24"/>
        </w:rPr>
      </w:pPr>
      <w:r>
        <w:rPr>
          <w:rFonts w:ascii="Times New Roman" w:hAnsi="Times New Roman" w:cs="Times New Roman"/>
          <w:sz w:val="24"/>
          <w:szCs w:val="24"/>
        </w:rPr>
        <w:t>4) қолжетімді білім беру үшін жағдай жасау;</w:t>
      </w:r>
    </w:p>
    <w:p w:rsidR="009A5841" w:rsidRDefault="00B879A3">
      <w:pPr>
        <w:pStyle w:val="ac"/>
        <w:ind w:left="0"/>
        <w:jc w:val="both"/>
        <w:rPr>
          <w:rFonts w:ascii="Times New Roman" w:hAnsi="Times New Roman" w:cs="Times New Roman"/>
          <w:sz w:val="24"/>
          <w:szCs w:val="24"/>
        </w:rPr>
      </w:pPr>
      <w:r>
        <w:rPr>
          <w:rFonts w:ascii="Times New Roman" w:hAnsi="Times New Roman" w:cs="Times New Roman"/>
          <w:sz w:val="24"/>
          <w:szCs w:val="24"/>
        </w:rPr>
        <w:t xml:space="preserve">5) білім алушылардың </w:t>
      </w:r>
      <w:r>
        <w:rPr>
          <w:rFonts w:ascii="Times New Roman" w:hAnsi="Times New Roman" w:cs="Times New Roman"/>
          <w:sz w:val="24"/>
          <w:szCs w:val="24"/>
        </w:rPr>
        <w:t>қауіпсіздігін</w:t>
      </w:r>
      <w:r>
        <w:rPr>
          <w:rFonts w:ascii="Times New Roman" w:hAnsi="Times New Roman" w:cs="Times New Roman"/>
          <w:sz w:val="24"/>
          <w:szCs w:val="24"/>
        </w:rPr>
        <w:t xml:space="preserve"> қамтамасыз ету;</w:t>
      </w:r>
    </w:p>
    <w:p w:rsidR="009A5841" w:rsidRDefault="00B879A3">
      <w:pPr>
        <w:pStyle w:val="ac"/>
        <w:ind w:left="0"/>
        <w:jc w:val="both"/>
        <w:rPr>
          <w:rFonts w:ascii="Times New Roman" w:hAnsi="Times New Roman" w:cs="Times New Roman"/>
          <w:sz w:val="24"/>
          <w:szCs w:val="24"/>
        </w:rPr>
      </w:pPr>
      <w:r>
        <w:rPr>
          <w:rFonts w:ascii="Times New Roman" w:hAnsi="Times New Roman" w:cs="Times New Roman"/>
          <w:sz w:val="24"/>
          <w:szCs w:val="24"/>
        </w:rPr>
        <w:t>6) тиімді оқытуға ықпал ететін материалдық-техникалық база.</w:t>
      </w:r>
    </w:p>
    <w:p w:rsidR="009A5841" w:rsidRDefault="009A5841">
      <w:pPr>
        <w:pStyle w:val="ac"/>
        <w:ind w:left="0"/>
        <w:jc w:val="both"/>
        <w:rPr>
          <w:rFonts w:ascii="Times New Roman" w:hAnsi="Times New Roman" w:cs="Times New Roman"/>
          <w:sz w:val="24"/>
          <w:szCs w:val="24"/>
        </w:rPr>
      </w:pPr>
    </w:p>
    <w:p w:rsidR="009A5841" w:rsidRDefault="00B879A3">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туралы жалпы мәлімет және құрылтай құжаттары:</w:t>
      </w:r>
    </w:p>
    <w:p w:rsidR="009A5841" w:rsidRDefault="00B879A3">
      <w:pPr>
        <w:spacing w:after="150" w:line="240" w:lineRule="auto"/>
        <w:ind w:left="7"/>
        <w:rPr>
          <w:rFonts w:ascii="Times New Roman" w:eastAsia="Times New Roman" w:hAnsi="Times New Roman" w:cs="Times New Roman"/>
          <w:color w:val="3D3D3D"/>
          <w:sz w:val="24"/>
          <w:szCs w:val="24"/>
          <w:lang w:val="kk-KZ"/>
        </w:rPr>
      </w:pPr>
      <w:r>
        <w:rPr>
          <w:rFonts w:ascii="Times New Roman" w:hAnsi="Times New Roman" w:cs="Times New Roman"/>
          <w:b/>
          <w:sz w:val="24"/>
          <w:szCs w:val="24"/>
          <w:lang w:val="kk-KZ"/>
        </w:rPr>
        <w:t xml:space="preserve">Білім беру мекемесінің толық атауы: </w:t>
      </w:r>
      <w:r>
        <w:rPr>
          <w:rFonts w:ascii="Times New Roman" w:eastAsia="Times New Roman" w:hAnsi="Times New Roman" w:cs="Times New Roman"/>
          <w:color w:val="3D3D3D"/>
          <w:sz w:val="24"/>
          <w:szCs w:val="24"/>
          <w:lang w:val="kk-KZ"/>
        </w:rPr>
        <w:t>«Ақмола облысы Білім басқармасының Біржан сал ауданы бойынша білім</w:t>
      </w:r>
      <w:r>
        <w:rPr>
          <w:rFonts w:ascii="Times New Roman" w:eastAsia="Times New Roman" w:hAnsi="Times New Roman" w:cs="Times New Roman"/>
          <w:color w:val="3D3D3D"/>
          <w:sz w:val="24"/>
          <w:szCs w:val="24"/>
          <w:lang w:val="kk-KZ"/>
        </w:rPr>
        <w:t xml:space="preserve"> беру бөлімінің  Мақпал ауылының негізгі орта білім беретін мектебі» коммуналдық мемлекеттік мекемесі</w:t>
      </w:r>
    </w:p>
    <w:p w:rsidR="009A5841" w:rsidRDefault="00B879A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Заңды мекен-жайы:</w:t>
      </w:r>
      <w:r>
        <w:rPr>
          <w:rFonts w:ascii="Times New Roman" w:hAnsi="Times New Roman" w:cs="Times New Roman"/>
          <w:sz w:val="24"/>
          <w:szCs w:val="24"/>
          <w:lang w:val="kk-KZ"/>
        </w:rPr>
        <w:t xml:space="preserve"> Мақпал ауылы, Біржан сал ауданы, Қарағайлы көшесі 19</w:t>
      </w:r>
    </w:p>
    <w:p w:rsidR="009A5841" w:rsidRDefault="00B879A3">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Заңды тұлға: </w:t>
      </w:r>
      <w:r>
        <w:rPr>
          <w:rFonts w:ascii="Times New Roman" w:hAnsi="Times New Roman" w:cs="Times New Roman"/>
          <w:sz w:val="24"/>
          <w:szCs w:val="24"/>
          <w:lang w:val="kk-KZ"/>
        </w:rPr>
        <w:t>«Ақмола облысы білім басқармасының Біржан сал ауданы бойынша білім бөл</w:t>
      </w:r>
      <w:r>
        <w:rPr>
          <w:rFonts w:ascii="Times New Roman" w:hAnsi="Times New Roman" w:cs="Times New Roman"/>
          <w:sz w:val="24"/>
          <w:szCs w:val="24"/>
          <w:lang w:val="kk-KZ"/>
        </w:rPr>
        <w:t>імі Мақпал ауылының негізгі орта білім беретін мектебі» коммуналдық  мемлекеттік мекемесі</w:t>
      </w:r>
      <w:r>
        <w:rPr>
          <w:rFonts w:ascii="Times New Roman" w:hAnsi="Times New Roman" w:cs="Times New Roman"/>
          <w:b/>
          <w:sz w:val="24"/>
          <w:szCs w:val="24"/>
          <w:lang w:val="kk-KZ"/>
        </w:rPr>
        <w:t xml:space="preserve"> </w:t>
      </w:r>
    </w:p>
    <w:p w:rsidR="009A5841" w:rsidRDefault="00B879A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Байланыс телефоны:</w:t>
      </w:r>
      <w:r>
        <w:rPr>
          <w:rFonts w:ascii="Times New Roman" w:hAnsi="Times New Roman" w:cs="Times New Roman"/>
          <w:sz w:val="24"/>
          <w:szCs w:val="24"/>
          <w:lang w:val="kk-KZ"/>
        </w:rPr>
        <w:t>8 (71639) 2-00-41</w:t>
      </w:r>
    </w:p>
    <w:p w:rsidR="009A5841" w:rsidRDefault="00B879A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Электрондық мекен-жайы: </w:t>
      </w:r>
      <w:r>
        <w:rPr>
          <w:rFonts w:ascii="Times New Roman" w:eastAsia="Times New Roman" w:hAnsi="Times New Roman" w:cs="Times New Roman"/>
          <w:sz w:val="24"/>
          <w:szCs w:val="24"/>
          <w:lang w:val="kk-KZ"/>
        </w:rPr>
        <w:t>zhadyrataishikova</w:t>
      </w:r>
      <w:r>
        <w:fldChar w:fldCharType="begin"/>
      </w:r>
      <w:r>
        <w:instrText xml:space="preserve"> HYPERLINK "mailto:msh_56@yandex.kz" \h </w:instrText>
      </w:r>
      <w:r>
        <w:fldChar w:fldCharType="separate"/>
      </w:r>
      <w:r>
        <w:rPr>
          <w:rFonts w:eastAsia="Times New Roman"/>
          <w:sz w:val="24"/>
          <w:szCs w:val="24"/>
          <w:lang w:val="kk-KZ"/>
        </w:rPr>
        <w:t>@mail.ru</w:t>
      </w:r>
      <w:r>
        <w:rPr>
          <w:rFonts w:eastAsia="Times New Roman"/>
          <w:sz w:val="24"/>
          <w:szCs w:val="24"/>
          <w:lang w:val="kk-KZ"/>
        </w:rPr>
        <w:fldChar w:fldCharType="end"/>
      </w:r>
      <w:r>
        <w:rPr>
          <w:rFonts w:eastAsia="Times New Roman"/>
          <w:sz w:val="24"/>
          <w:szCs w:val="24"/>
          <w:lang w:val="kk-KZ"/>
        </w:rPr>
        <w:t xml:space="preserve"> </w:t>
      </w:r>
    </w:p>
    <w:p w:rsidR="009A5841" w:rsidRDefault="00B879A3">
      <w:pPr>
        <w:spacing w:after="0" w:line="240" w:lineRule="auto"/>
        <w:ind w:firstLine="567"/>
        <w:jc w:val="both"/>
        <w:rPr>
          <w:rFonts w:ascii="Times New Roman" w:hAnsi="Times New Roman" w:cs="Times New Roman"/>
          <w:lang w:val="kk-KZ"/>
        </w:rPr>
      </w:pPr>
      <w:r>
        <w:rPr>
          <w:rFonts w:ascii="Times New Roman" w:hAnsi="Times New Roman" w:cs="Times New Roman"/>
          <w:b/>
          <w:color w:val="000000"/>
          <w:sz w:val="24"/>
          <w:szCs w:val="24"/>
          <w:lang w:val="kk-KZ"/>
        </w:rPr>
        <w:t>Заңды тұлға өкілінің байланыс деректе</w:t>
      </w:r>
      <w:r>
        <w:rPr>
          <w:rFonts w:ascii="Times New Roman" w:hAnsi="Times New Roman" w:cs="Times New Roman"/>
          <w:b/>
          <w:color w:val="000000"/>
          <w:sz w:val="24"/>
          <w:szCs w:val="24"/>
          <w:lang w:val="kk-KZ"/>
        </w:rPr>
        <w:t>рі (басшының Т.А.Ә., лауазымға тағайындау туралы бұйрықтың көшірмесі):</w:t>
      </w:r>
      <w:r>
        <w:rPr>
          <w:rFonts w:ascii="Times New Roman" w:hAnsi="Times New Roman" w:cs="Times New Roman"/>
          <w:lang w:val="kk-KZ"/>
        </w:rPr>
        <w:t xml:space="preserve"> </w:t>
      </w:r>
    </w:p>
    <w:p w:rsidR="00B879A3" w:rsidRDefault="00B879A3" w:rsidP="00B879A3">
      <w:pPr>
        <w:spacing w:after="150" w:line="240" w:lineRule="auto"/>
        <w:rPr>
          <w:rFonts w:ascii="Times New Roman" w:eastAsia="Times New Roman" w:hAnsi="Times New Roman" w:cs="Times New Roman"/>
          <w:sz w:val="24"/>
          <w:szCs w:val="24"/>
          <w:lang w:val="kk-KZ"/>
        </w:rPr>
      </w:pPr>
      <w:hyperlink r:id="rId6" w:history="1">
        <w:r w:rsidRPr="0084057A">
          <w:rPr>
            <w:rStyle w:val="af1"/>
            <w:sz w:val="24"/>
            <w:szCs w:val="24"/>
            <w:lang w:val="kk-KZ"/>
          </w:rPr>
          <w:t>http://sc0016-birzhansal-aqmo.edu.kz/public/files/2023/6/16/160623_165856_spravka-bin-kazyaz.pdf</w:t>
        </w:r>
      </w:hyperlink>
      <w:r>
        <w:rPr>
          <w:rFonts w:ascii="Times New Roman" w:eastAsia="Times New Roman" w:hAnsi="Times New Roman" w:cs="Times New Roman"/>
          <w:sz w:val="24"/>
          <w:szCs w:val="24"/>
          <w:lang w:val="kk-KZ"/>
        </w:rPr>
        <w:t xml:space="preserve"> </w:t>
      </w:r>
    </w:p>
    <w:p w:rsidR="00B879A3" w:rsidRDefault="00B879A3" w:rsidP="00B879A3">
      <w:pPr>
        <w:spacing w:after="150" w:line="240" w:lineRule="auto"/>
        <w:rPr>
          <w:rFonts w:ascii="Times New Roman" w:eastAsia="Times New Roman" w:hAnsi="Times New Roman" w:cs="Times New Roman"/>
          <w:color w:val="3D3D3D"/>
          <w:sz w:val="24"/>
          <w:szCs w:val="24"/>
          <w:lang w:val="kk-KZ"/>
        </w:rPr>
      </w:pPr>
      <w:hyperlink r:id="rId7" w:history="1">
        <w:r w:rsidRPr="0084057A">
          <w:rPr>
            <w:rStyle w:val="af1"/>
            <w:sz w:val="24"/>
            <w:szCs w:val="24"/>
            <w:lang w:val="kk-KZ"/>
          </w:rPr>
          <w:t>http://sc0016-birzhansal-aqmo.edu.kz/public/files/2023/6/20/200623_113328_prikaz-direktora.pdf</w:t>
        </w:r>
      </w:hyperlink>
      <w:r>
        <w:rPr>
          <w:rFonts w:ascii="Times New Roman" w:eastAsia="Times New Roman" w:hAnsi="Times New Roman" w:cs="Times New Roman"/>
          <w:color w:val="3D3D3D"/>
          <w:sz w:val="24"/>
          <w:szCs w:val="24"/>
          <w:lang w:val="kk-KZ"/>
        </w:rPr>
        <w:t xml:space="preserve"> </w:t>
      </w:r>
    </w:p>
    <w:p w:rsidR="00B879A3" w:rsidRDefault="00B879A3" w:rsidP="00B879A3">
      <w:pPr>
        <w:spacing w:after="150" w:line="240" w:lineRule="auto"/>
        <w:rPr>
          <w:rFonts w:ascii="Times New Roman" w:eastAsia="Times New Roman" w:hAnsi="Times New Roman" w:cs="Times New Roman"/>
          <w:color w:val="3D3D3D"/>
          <w:sz w:val="24"/>
          <w:szCs w:val="24"/>
          <w:lang w:val="kk-KZ"/>
        </w:rPr>
      </w:pPr>
      <w:hyperlink r:id="rId8" w:history="1">
        <w:r w:rsidRPr="0084057A">
          <w:rPr>
            <w:rStyle w:val="af1"/>
            <w:sz w:val="24"/>
            <w:szCs w:val="24"/>
            <w:lang w:val="kk-KZ"/>
          </w:rPr>
          <w:t>http://sc0016-birzhansal-aqmo.edu.kz/public/files/2023/6/16/160623_165956_ustav1.pdf</w:t>
        </w:r>
      </w:hyperlink>
      <w:r>
        <w:rPr>
          <w:rFonts w:ascii="Times New Roman" w:eastAsia="Times New Roman" w:hAnsi="Times New Roman" w:cs="Times New Roman"/>
          <w:color w:val="3D3D3D"/>
          <w:sz w:val="24"/>
          <w:szCs w:val="24"/>
          <w:lang w:val="kk-KZ"/>
        </w:rPr>
        <w:t xml:space="preserve"> </w:t>
      </w:r>
    </w:p>
    <w:p w:rsidR="00B879A3" w:rsidRDefault="00B879A3" w:rsidP="00B879A3">
      <w:pPr>
        <w:spacing w:after="0" w:line="240" w:lineRule="auto"/>
        <w:jc w:val="both"/>
        <w:rPr>
          <w:rFonts w:ascii="Times New Roman" w:hAnsi="Times New Roman" w:cs="Times New Roman"/>
          <w:lang w:val="kk-KZ"/>
        </w:rPr>
      </w:pPr>
      <w:hyperlink r:id="rId9" w:history="1">
        <w:r w:rsidRPr="0084057A">
          <w:rPr>
            <w:rStyle w:val="af1"/>
            <w:sz w:val="24"/>
            <w:szCs w:val="24"/>
            <w:lang w:val="kk-KZ"/>
          </w:rPr>
          <w:t>http://sc0016-birzhansal-aqmo.edu.kz/public/files/2023/6/16/160623_165727_licenziyaru.pdf</w:t>
        </w:r>
      </w:hyperlink>
    </w:p>
    <w:p w:rsidR="009A5841" w:rsidRDefault="00B879A3">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4"/>
          <w:szCs w:val="24"/>
          <w:shd w:val="clear" w:color="auto" w:fill="FFFFFF"/>
          <w:lang w:val="kk-KZ"/>
        </w:rPr>
        <w:t xml:space="preserve">Мектеп директоры Тайшикова Жадыра Алпысбайқызы </w:t>
      </w:r>
      <w:r>
        <w:rPr>
          <w:rFonts w:ascii="Times New Roman" w:eastAsia="Times New Roman" w:hAnsi="Times New Roman" w:cs="Times New Roman"/>
          <w:sz w:val="24"/>
          <w:szCs w:val="24"/>
          <w:lang w:val="kk-KZ"/>
        </w:rPr>
        <w:t xml:space="preserve">№124 </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 06.08.2001 ж.</w:t>
      </w:r>
      <w:r>
        <w:rPr>
          <w:rFonts w:ascii="Times New Roman" w:hAnsi="Times New Roman" w:cs="Times New Roman"/>
          <w:sz w:val="24"/>
          <w:szCs w:val="24"/>
          <w:shd w:val="clear" w:color="auto" w:fill="FFFFFF"/>
          <w:lang w:val="kk-KZ"/>
        </w:rPr>
        <w:t>бұйрығымен Құдықағаш ауылының  орта мектебінің басшысы қызметіне тағайындалды</w:t>
      </w:r>
      <w:r>
        <w:rPr>
          <w:rFonts w:ascii="Times New Roman" w:hAnsi="Times New Roman" w:cs="Times New Roman"/>
          <w:color w:val="000000" w:themeColor="text1"/>
          <w:sz w:val="24"/>
          <w:szCs w:val="24"/>
          <w:lang w:val="kk-KZ"/>
        </w:rPr>
        <w:t>.</w:t>
      </w:r>
    </w:p>
    <w:p w:rsidR="009A5841" w:rsidRDefault="00B879A3">
      <w:pPr>
        <w:spacing w:after="0" w:line="240" w:lineRule="auto"/>
        <w:ind w:firstLine="567"/>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Құқық</w:t>
      </w:r>
      <w:r>
        <w:rPr>
          <w:rFonts w:ascii="Times New Roman" w:hAnsi="Times New Roman" w:cs="Times New Roman"/>
          <w:b/>
          <w:color w:val="000000"/>
          <w:sz w:val="24"/>
          <w:szCs w:val="24"/>
          <w:lang w:val="kk-KZ"/>
        </w:rPr>
        <w:t xml:space="preserve"> белгілейтін және құрылтай </w:t>
      </w:r>
      <w:r>
        <w:rPr>
          <w:rFonts w:ascii="Times New Roman" w:hAnsi="Times New Roman" w:cs="Times New Roman"/>
          <w:b/>
          <w:color w:val="000000"/>
          <w:sz w:val="24"/>
          <w:szCs w:val="24"/>
          <w:lang w:val="kk-KZ"/>
        </w:rPr>
        <w:t>құжаттары</w:t>
      </w:r>
    </w:p>
    <w:p w:rsidR="009A5841" w:rsidRDefault="00B879A3">
      <w:pPr>
        <w:spacing w:after="150" w:line="240" w:lineRule="auto"/>
        <w:ind w:left="7"/>
        <w:rPr>
          <w:rFonts w:ascii="Noto Serif" w:eastAsia="Times New Roman" w:hAnsi="Noto Serif" w:cs="Times New Roman"/>
          <w:b/>
          <w:color w:val="3D3D3D"/>
          <w:sz w:val="26"/>
          <w:szCs w:val="26"/>
          <w:lang w:val="kk-KZ"/>
        </w:rPr>
      </w:pPr>
      <w:r>
        <w:rPr>
          <w:rFonts w:ascii="Noto Serif" w:eastAsia="Times New Roman" w:hAnsi="Noto Serif" w:cs="Times New Roman"/>
          <w:color w:val="3D3D3D"/>
          <w:sz w:val="26"/>
          <w:szCs w:val="26"/>
          <w:lang w:val="kk-KZ"/>
        </w:rPr>
        <w:t xml:space="preserve">- </w:t>
      </w:r>
      <w:r>
        <w:rPr>
          <w:rFonts w:ascii="Noto Serif" w:eastAsia="Times New Roman" w:hAnsi="Noto Serif" w:cs="Times New Roman"/>
          <w:b/>
          <w:color w:val="3D3D3D"/>
          <w:sz w:val="26"/>
          <w:szCs w:val="26"/>
          <w:lang w:val="kk-KZ"/>
        </w:rPr>
        <w:t>заңды тұлғаны мемлекеттік қайта тіркеу туралы 2021 жылғы 21 қаңтардағы анықтама, бірегей нөмірі  020140003685 (2-қосымша)</w:t>
      </w:r>
    </w:p>
    <w:p w:rsidR="009A5841" w:rsidRDefault="00B879A3">
      <w:pPr>
        <w:spacing w:after="150" w:line="240" w:lineRule="auto"/>
        <w:ind w:left="7"/>
        <w:rPr>
          <w:rFonts w:ascii="Noto Serif" w:eastAsia="Times New Roman" w:hAnsi="Noto Serif" w:cs="Times New Roman"/>
          <w:b/>
          <w:color w:val="3D3D3D"/>
          <w:sz w:val="26"/>
          <w:szCs w:val="26"/>
          <w:lang w:val="kk-KZ"/>
        </w:rPr>
      </w:pPr>
      <w:r>
        <w:rPr>
          <w:rFonts w:ascii="Noto Serif" w:eastAsia="Times New Roman" w:hAnsi="Noto Serif" w:cs="Times New Roman"/>
          <w:b/>
          <w:color w:val="3D3D3D"/>
          <w:sz w:val="26"/>
          <w:szCs w:val="26"/>
          <w:lang w:val="kk-KZ"/>
        </w:rPr>
        <w:t>- жарғы Ақмола облысы әкімдігінің 2021 жылғы 05 қаңтардағы № А-1/3 қаулысымен бекітілді (3-қосымша)</w:t>
      </w:r>
    </w:p>
    <w:p w:rsidR="009A5841" w:rsidRDefault="00B879A3">
      <w:pPr>
        <w:spacing w:after="0" w:line="240" w:lineRule="auto"/>
        <w:ind w:firstLine="567"/>
        <w:jc w:val="both"/>
        <w:rPr>
          <w:rFonts w:ascii="Times New Roman" w:hAnsi="Times New Roman" w:cs="Times New Roman"/>
          <w:color w:val="FF0000"/>
          <w:sz w:val="24"/>
          <w:szCs w:val="24"/>
          <w:lang w:val="kk-KZ"/>
        </w:rPr>
      </w:pPr>
      <w:r>
        <w:rPr>
          <w:rFonts w:ascii="Times New Roman" w:hAnsi="Times New Roman" w:cs="Times New Roman"/>
          <w:b/>
          <w:color w:val="000000"/>
          <w:sz w:val="24"/>
          <w:szCs w:val="24"/>
          <w:lang w:val="kk-KZ"/>
        </w:rPr>
        <w:t xml:space="preserve">Рұқсат беру құжаттары </w:t>
      </w:r>
      <w:r>
        <w:rPr>
          <w:rFonts w:ascii="Times New Roman" w:hAnsi="Times New Roman" w:cs="Times New Roman"/>
          <w:b/>
          <w:color w:val="000000"/>
          <w:sz w:val="24"/>
          <w:szCs w:val="24"/>
          <w:lang w:val="kk-KZ"/>
        </w:rPr>
        <w:t>(білім беру қызметіне лицензия және оған қосымша және (немесе)мектепке дейінгі тәрбие мен оқыту саласындағы қызметтің басталғаны туралы хабарлама талоны):</w:t>
      </w:r>
      <w:r>
        <w:rPr>
          <w:rFonts w:ascii="Times New Roman" w:hAnsi="Times New Roman" w:cs="Times New Roman"/>
          <w:color w:val="FF0000"/>
          <w:sz w:val="24"/>
          <w:szCs w:val="24"/>
          <w:lang w:val="kk-KZ"/>
        </w:rPr>
        <w:t xml:space="preserve"> </w:t>
      </w:r>
    </w:p>
    <w:p w:rsidR="009A5841" w:rsidRDefault="00B879A3">
      <w:pPr>
        <w:widowControl w:val="0"/>
        <w:numPr>
          <w:ilvl w:val="0"/>
          <w:numId w:val="3"/>
        </w:numPr>
        <w:tabs>
          <w:tab w:val="left" w:pos="993"/>
        </w:tabs>
        <w:spacing w:after="0" w:line="240" w:lineRule="auto"/>
        <w:ind w:left="993" w:right="521" w:firstLine="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2021</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жылғы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23</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ақпанда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берілген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№KZ04LAA00024573</w:t>
      </w:r>
      <w:r>
        <w:rPr>
          <w:rFonts w:ascii="Times New Roman" w:eastAsia="Times New Roman" w:hAnsi="Times New Roman" w:cs="Times New Roman"/>
          <w:spacing w:val="71"/>
          <w:sz w:val="24"/>
          <w:szCs w:val="24"/>
          <w:lang w:val="kk-KZ"/>
        </w:rPr>
        <w:t xml:space="preserve"> </w:t>
      </w:r>
      <w:r>
        <w:rPr>
          <w:rFonts w:ascii="Times New Roman" w:eastAsia="Times New Roman" w:hAnsi="Times New Roman" w:cs="Times New Roman"/>
          <w:sz w:val="24"/>
          <w:szCs w:val="24"/>
          <w:lang w:val="kk-KZ"/>
        </w:rPr>
        <w:t>мемлекеттік</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лицензия</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Линцензиар: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Қазақстан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Республи</w:t>
      </w:r>
      <w:r>
        <w:rPr>
          <w:rFonts w:ascii="Times New Roman" w:eastAsia="Times New Roman" w:hAnsi="Times New Roman" w:cs="Times New Roman"/>
          <w:sz w:val="24"/>
          <w:szCs w:val="24"/>
          <w:lang w:val="kk-KZ"/>
        </w:rPr>
        <w:t>касы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Білім</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ғылым</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министрлігі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Білім</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ғылым</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саласында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сапаны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қамтамасыз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ету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комитетінің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Ақмола облысының</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білім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саласында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сапаны</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қамтамасыз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ету</w:t>
      </w:r>
      <w:r>
        <w:rPr>
          <w:rFonts w:ascii="Times New Roman" w:eastAsia="Times New Roman" w:hAnsi="Times New Roman" w:cs="Times New Roman"/>
          <w:spacing w:val="-8"/>
          <w:sz w:val="24"/>
          <w:szCs w:val="24"/>
          <w:lang w:val="kk-KZ"/>
        </w:rPr>
        <w:t xml:space="preserve"> </w:t>
      </w:r>
      <w:r>
        <w:rPr>
          <w:rFonts w:ascii="Times New Roman" w:eastAsia="Times New Roman" w:hAnsi="Times New Roman" w:cs="Times New Roman"/>
          <w:sz w:val="24"/>
          <w:szCs w:val="24"/>
          <w:lang w:val="kk-KZ"/>
        </w:rPr>
        <w:t>департаменті»  мемлекеттік мекемесі</w:t>
      </w:r>
    </w:p>
    <w:p w:rsidR="009A5841" w:rsidRDefault="00B879A3">
      <w:pPr>
        <w:widowControl w:val="0"/>
        <w:numPr>
          <w:ilvl w:val="0"/>
          <w:numId w:val="3"/>
        </w:numPr>
        <w:tabs>
          <w:tab w:val="left" w:pos="993"/>
        </w:tabs>
        <w:spacing w:after="0" w:line="240" w:lineRule="auto"/>
        <w:ind w:left="993" w:right="521" w:firstLine="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2021</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жылғы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8</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ақпанда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берілген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№KZ04LAA00024573</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білім</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беру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қызметімен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айналысу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үшін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лицензияға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қосымша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Линцензиар: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Қазақстан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Республикасы Білім және ғылым министрлігі Білім және ғылым саласында сапаны</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қамтамасыз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ету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комитетінің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Ақмола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облысының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білім</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саласында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сапаны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қамтамасыз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ету</w:t>
      </w:r>
      <w:r>
        <w:rPr>
          <w:rFonts w:ascii="Times New Roman" w:eastAsia="Times New Roman" w:hAnsi="Times New Roman" w:cs="Times New Roman"/>
          <w:spacing w:val="-7"/>
          <w:sz w:val="24"/>
          <w:szCs w:val="24"/>
          <w:lang w:val="kk-KZ"/>
        </w:rPr>
        <w:t xml:space="preserve"> </w:t>
      </w:r>
      <w:r>
        <w:rPr>
          <w:rFonts w:ascii="Times New Roman" w:eastAsia="Times New Roman" w:hAnsi="Times New Roman" w:cs="Times New Roman"/>
          <w:sz w:val="24"/>
          <w:szCs w:val="24"/>
          <w:lang w:val="kk-KZ"/>
        </w:rPr>
        <w:t>департаменті» мемлекеттік мекемесі</w:t>
      </w:r>
    </w:p>
    <w:p w:rsidR="009A5841" w:rsidRDefault="00B879A3">
      <w:pPr>
        <w:numPr>
          <w:ilvl w:val="0"/>
          <w:numId w:val="2"/>
        </w:numPr>
        <w:spacing w:after="0" w:line="240" w:lineRule="auto"/>
        <w:ind w:left="993" w:right="521" w:firstLine="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2021 </w:t>
      </w:r>
      <w:r>
        <w:rPr>
          <w:rFonts w:ascii="Times New Roman" w:eastAsia="Times New Roman" w:hAnsi="Times New Roman" w:cs="Times New Roman"/>
          <w:sz w:val="24"/>
          <w:szCs w:val="24"/>
          <w:lang w:val="kk-KZ"/>
        </w:rPr>
        <w:t>жылғы 21 қаңтарда Заңды тұлғаны мемлекеттік қайта тіркеу туралы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анықтама. </w:t>
      </w:r>
      <w:r>
        <w:rPr>
          <w:rFonts w:ascii="Times New Roman" w:eastAsia="Times New Roman" w:hAnsi="Times New Roman" w:cs="Times New Roman"/>
          <w:spacing w:val="7"/>
          <w:sz w:val="24"/>
          <w:szCs w:val="24"/>
        </w:rPr>
        <w:t xml:space="preserve">БСН </w:t>
      </w:r>
      <w:r>
        <w:rPr>
          <w:rFonts w:ascii="Times New Roman" w:eastAsia="Times New Roman" w:hAnsi="Times New Roman" w:cs="Times New Roman"/>
          <w:spacing w:val="7"/>
          <w:sz w:val="24"/>
          <w:szCs w:val="24"/>
          <w:lang w:val="kk-KZ"/>
        </w:rPr>
        <w:t>020140003685</w:t>
      </w:r>
      <w:r>
        <w:rPr>
          <w:rFonts w:ascii="Times New Roman" w:eastAsia="Times New Roman" w:hAnsi="Times New Roman" w:cs="Times New Roman"/>
          <w:spacing w:val="7"/>
          <w:sz w:val="24"/>
          <w:szCs w:val="24"/>
        </w:rPr>
        <w:t>.</w:t>
      </w:r>
      <w:r>
        <w:rPr>
          <w:rFonts w:ascii="Times New Roman" w:eastAsia="Times New Roman" w:hAnsi="Times New Roman" w:cs="Times New Roman"/>
          <w:sz w:val="24"/>
          <w:szCs w:val="24"/>
          <w:lang w:val="kk-KZ"/>
        </w:rPr>
        <w:t xml:space="preserve"> Алғашқы мемлекеттік тіркелген күні 2002 жыл 06 қаңтар.</w:t>
      </w:r>
    </w:p>
    <w:p w:rsidR="009A5841" w:rsidRDefault="00B879A3">
      <w:pPr>
        <w:widowControl w:val="0"/>
        <w:numPr>
          <w:ilvl w:val="0"/>
          <w:numId w:val="3"/>
        </w:numPr>
        <w:tabs>
          <w:tab w:val="left" w:pos="993"/>
        </w:tabs>
        <w:spacing w:after="0" w:line="240" w:lineRule="auto"/>
        <w:ind w:left="993" w:right="521" w:firstLine="0"/>
        <w:jc w:val="both"/>
        <w:rPr>
          <w:rFonts w:ascii="Times New Roman" w:eastAsia="Times New Roman" w:hAnsi="Times New Roman" w:cs="Times New Roman"/>
          <w:sz w:val="24"/>
          <w:szCs w:val="24"/>
          <w:lang w:val="kk-KZ" w:eastAsia="x-none"/>
        </w:rPr>
      </w:pPr>
      <w:r>
        <w:rPr>
          <w:rFonts w:ascii="Times New Roman" w:eastAsia="Times New Roman" w:hAnsi="Times New Roman" w:cs="Times New Roman"/>
          <w:sz w:val="24"/>
          <w:szCs w:val="24"/>
          <w:lang w:val="kk-KZ"/>
        </w:rPr>
        <w:t>2017</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жылғы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28</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қарашада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А-7/46</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бұйрығымен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бекітілген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«Ақмола облысы білім басқармасының Біржан сал ауданы </w:t>
      </w:r>
      <w:r>
        <w:rPr>
          <w:rFonts w:ascii="Times New Roman" w:eastAsia="Times New Roman" w:hAnsi="Times New Roman" w:cs="Times New Roman"/>
          <w:sz w:val="24"/>
          <w:szCs w:val="24"/>
          <w:lang w:val="kk-KZ"/>
        </w:rPr>
        <w:t>бойынша білім бөлімі Мақпал негізгі орта білім беретін мектебі» коммуналдық мемлекеттік мекемесінің</w:t>
      </w:r>
      <w:r>
        <w:rPr>
          <w:rFonts w:ascii="Times New Roman" w:eastAsia="Times New Roman" w:hAnsi="Times New Roman" w:cs="Times New Roman"/>
          <w:sz w:val="24"/>
          <w:szCs w:val="24"/>
          <w:lang w:val="kk-KZ" w:eastAsia="x-none"/>
        </w:rPr>
        <w:t xml:space="preserve">  техникалық паспорты 2017 жылы  28 қарашада жасалған. Сериясы –Н-2, қабат саны-2, құрылыс ауданы- 1250,4</w:t>
      </w:r>
      <w:r>
        <w:rPr>
          <w:rFonts w:ascii="Times New Roman" w:eastAsia="Times New Roman" w:hAnsi="Times New Roman" w:cs="Times New Roman"/>
          <w:spacing w:val="48"/>
          <w:sz w:val="24"/>
          <w:szCs w:val="24"/>
          <w:lang w:val="kk-KZ" w:eastAsia="x-none"/>
        </w:rPr>
        <w:t xml:space="preserve"> </w:t>
      </w:r>
      <w:r>
        <w:rPr>
          <w:rFonts w:ascii="Times New Roman" w:eastAsia="Times New Roman" w:hAnsi="Times New Roman" w:cs="Times New Roman"/>
          <w:sz w:val="24"/>
          <w:szCs w:val="24"/>
          <w:lang w:val="kk-KZ" w:eastAsia="x-none"/>
        </w:rPr>
        <w:t>ш.</w:t>
      </w:r>
      <w:r>
        <w:rPr>
          <w:rFonts w:ascii="Times New Roman" w:eastAsia="Times New Roman" w:hAnsi="Times New Roman" w:cs="Times New Roman"/>
          <w:spacing w:val="1"/>
          <w:sz w:val="24"/>
          <w:szCs w:val="24"/>
          <w:lang w:val="kk-KZ" w:eastAsia="x-none"/>
        </w:rPr>
        <w:t xml:space="preserve"> </w:t>
      </w:r>
      <w:r>
        <w:rPr>
          <w:rFonts w:ascii="Times New Roman" w:eastAsia="Times New Roman" w:hAnsi="Times New Roman" w:cs="Times New Roman"/>
          <w:sz w:val="24"/>
          <w:szCs w:val="24"/>
          <w:lang w:val="kk-KZ" w:eastAsia="x-none"/>
        </w:rPr>
        <w:t>м , ғимараттың ауқымы-8190, салынған жылы-2016 ж</w:t>
      </w:r>
      <w:r>
        <w:rPr>
          <w:rFonts w:ascii="Times New Roman" w:eastAsia="Times New Roman" w:hAnsi="Times New Roman" w:cs="Times New Roman"/>
          <w:sz w:val="24"/>
          <w:szCs w:val="24"/>
          <w:lang w:val="kk-KZ" w:eastAsia="x-none"/>
        </w:rPr>
        <w:t>ыл (көшірме қосымша ұсынылады).</w:t>
      </w:r>
    </w:p>
    <w:p w:rsidR="009A5841" w:rsidRDefault="009A5841">
      <w:pPr>
        <w:spacing w:after="0" w:line="240" w:lineRule="auto"/>
        <w:ind w:right="3" w:firstLine="709"/>
        <w:jc w:val="both"/>
        <w:rPr>
          <w:rFonts w:ascii="Times New Roman" w:hAnsi="Times New Roman"/>
          <w:b/>
          <w:sz w:val="24"/>
          <w:szCs w:val="24"/>
          <w:lang w:val="kk-KZ"/>
        </w:rPr>
      </w:pPr>
    </w:p>
    <w:p w:rsidR="009A5841" w:rsidRDefault="00B879A3">
      <w:pPr>
        <w:spacing w:after="0" w:line="240" w:lineRule="auto"/>
        <w:ind w:right="3" w:firstLine="709"/>
        <w:jc w:val="both"/>
        <w:rPr>
          <w:rFonts w:ascii="Times New Roman" w:hAnsi="Times New Roman"/>
          <w:sz w:val="24"/>
          <w:szCs w:val="24"/>
          <w:lang w:val="kk-KZ"/>
        </w:rPr>
      </w:pPr>
      <w:r>
        <w:rPr>
          <w:rFonts w:ascii="Times New Roman" w:hAnsi="Times New Roman"/>
          <w:b/>
          <w:sz w:val="24"/>
          <w:szCs w:val="24"/>
          <w:lang w:val="kk-KZ"/>
        </w:rPr>
        <w:lastRenderedPageBreak/>
        <w:t>2)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Қазақст</w:t>
      </w:r>
      <w:r>
        <w:rPr>
          <w:rFonts w:ascii="Times New Roman" w:hAnsi="Times New Roman"/>
          <w:b/>
          <w:sz w:val="24"/>
          <w:szCs w:val="24"/>
          <w:lang w:val="kk-KZ"/>
        </w:rPr>
        <w:t>ан Республикасы Оқу-ағарту министрінің 2022 жылғы 14 қазанындағы  №422 бұйрығына қосымша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r>
        <w:rPr>
          <w:rFonts w:ascii="Times New Roman" w:hAnsi="Times New Roman"/>
          <w:sz w:val="24"/>
          <w:szCs w:val="24"/>
          <w:lang w:val="kk-KZ"/>
        </w:rPr>
        <w:t>:</w:t>
      </w:r>
    </w:p>
    <w:p w:rsidR="009A5841" w:rsidRDefault="00B879A3">
      <w:pPr>
        <w:spacing w:after="0"/>
        <w:jc w:val="both"/>
        <w:rPr>
          <w:rFonts w:ascii="Times New Roman" w:hAnsi="Times New Roman"/>
          <w:sz w:val="24"/>
          <w:szCs w:val="24"/>
          <w:lang w:val="kk-KZ"/>
        </w:rPr>
      </w:pPr>
      <w:r>
        <w:rPr>
          <w:rFonts w:ascii="Times New Roman" w:hAnsi="Times New Roman"/>
          <w:color w:val="000000"/>
          <w:sz w:val="24"/>
          <w:szCs w:val="24"/>
          <w:lang w:val="kk-KZ"/>
        </w:rPr>
        <w:t>    </w:t>
      </w:r>
      <w:r>
        <w:rPr>
          <w:rFonts w:ascii="Times New Roman" w:hAnsi="Times New Roman"/>
          <w:color w:val="000000"/>
          <w:sz w:val="24"/>
          <w:szCs w:val="24"/>
          <w:lang w:val="kk-KZ"/>
        </w:rPr>
        <w:t>  оқытудың күтілетін нәтижелері түрінде ұсынылған мақсаттар мен міндеттерге қол жеткізу;</w:t>
      </w:r>
    </w:p>
    <w:p w:rsidR="009A5841" w:rsidRDefault="00B879A3">
      <w:pPr>
        <w:spacing w:after="0"/>
        <w:jc w:val="both"/>
        <w:rPr>
          <w:rFonts w:ascii="Times New Roman" w:hAnsi="Times New Roman"/>
          <w:sz w:val="24"/>
          <w:szCs w:val="24"/>
          <w:lang w:val="kk-KZ"/>
        </w:rPr>
      </w:pPr>
      <w:r>
        <w:rPr>
          <w:rFonts w:ascii="Times New Roman" w:hAnsi="Times New Roman"/>
          <w:color w:val="000000"/>
          <w:sz w:val="24"/>
          <w:szCs w:val="24"/>
          <w:lang w:val="kk-KZ"/>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w:t>
      </w:r>
      <w:r>
        <w:rPr>
          <w:rFonts w:ascii="Times New Roman" w:hAnsi="Times New Roman"/>
          <w:color w:val="000000"/>
          <w:sz w:val="24"/>
          <w:szCs w:val="24"/>
          <w:lang w:val="kk-KZ"/>
        </w:rPr>
        <w:t xml:space="preserve"> ерте жастағы балаларда қалыптастыру;</w:t>
      </w:r>
    </w:p>
    <w:p w:rsidR="009A5841" w:rsidRDefault="00B879A3">
      <w:pPr>
        <w:spacing w:after="0"/>
        <w:jc w:val="both"/>
        <w:rPr>
          <w:rFonts w:ascii="Times New Roman" w:hAnsi="Times New Roman"/>
          <w:sz w:val="24"/>
          <w:szCs w:val="24"/>
          <w:lang w:val="kk-KZ"/>
        </w:rPr>
      </w:pPr>
      <w:r>
        <w:rPr>
          <w:rFonts w:ascii="Times New Roman" w:hAnsi="Times New Roman"/>
          <w:color w:val="000000"/>
          <w:sz w:val="24"/>
          <w:szCs w:val="24"/>
          <w:lang w:val="kk-KZ"/>
        </w:rPr>
        <w:t>      тәрбиелеу мен оқытуға психологиялық-педагогикалық жағдай жасау;</w:t>
      </w:r>
    </w:p>
    <w:p w:rsidR="009A5841" w:rsidRDefault="00B879A3">
      <w:pPr>
        <w:spacing w:after="0"/>
        <w:jc w:val="both"/>
        <w:rPr>
          <w:rFonts w:ascii="Times New Roman" w:hAnsi="Times New Roman"/>
          <w:sz w:val="24"/>
          <w:szCs w:val="24"/>
          <w:lang w:val="kk-KZ"/>
        </w:rPr>
      </w:pPr>
      <w:r>
        <w:rPr>
          <w:rFonts w:ascii="Times New Roman" w:hAnsi="Times New Roman"/>
          <w:color w:val="000000"/>
          <w:sz w:val="24"/>
          <w:szCs w:val="24"/>
          <w:lang w:val="kk-KZ"/>
        </w:rPr>
        <w:t>      мектеп жасына дейінгі тәрбиеленушілерді бастауыш білім беру ұйымдарында оқыту үшін тең бастапқы мүмкіндіктерді құру;</w:t>
      </w:r>
    </w:p>
    <w:p w:rsidR="009A5841" w:rsidRDefault="00B879A3">
      <w:pPr>
        <w:spacing w:after="0"/>
        <w:jc w:val="both"/>
        <w:rPr>
          <w:rFonts w:ascii="Times New Roman" w:hAnsi="Times New Roman"/>
          <w:sz w:val="24"/>
          <w:szCs w:val="24"/>
          <w:lang w:val="kk-KZ"/>
        </w:rPr>
      </w:pPr>
      <w:r>
        <w:rPr>
          <w:rFonts w:ascii="Times New Roman" w:hAnsi="Times New Roman"/>
          <w:color w:val="000000"/>
          <w:sz w:val="24"/>
          <w:szCs w:val="24"/>
          <w:lang w:val="kk-KZ"/>
        </w:rPr>
        <w:t xml:space="preserve">       мектепке дейінгі т</w:t>
      </w:r>
      <w:r>
        <w:rPr>
          <w:rFonts w:ascii="Times New Roman" w:hAnsi="Times New Roman"/>
          <w:color w:val="000000"/>
          <w:sz w:val="24"/>
          <w:szCs w:val="24"/>
          <w:lang w:val="kk-KZ"/>
        </w:rPr>
        <w:t>әрбие</w:t>
      </w:r>
      <w:r>
        <w:rPr>
          <w:rFonts w:ascii="Times New Roman" w:hAnsi="Times New Roman"/>
          <w:color w:val="000000"/>
          <w:sz w:val="24"/>
          <w:szCs w:val="24"/>
          <w:lang w:val="kk-KZ"/>
        </w:rPr>
        <w:t xml:space="preserve"> мен оқыту және бастауыш білім беру арасында </w:t>
      </w:r>
    </w:p>
    <w:p w:rsidR="009A5841" w:rsidRDefault="00B879A3">
      <w:pPr>
        <w:spacing w:after="0"/>
        <w:jc w:val="both"/>
        <w:rPr>
          <w:rFonts w:ascii="Times New Roman" w:hAnsi="Times New Roman"/>
          <w:sz w:val="24"/>
          <w:szCs w:val="24"/>
          <w:lang w:val="kk-KZ"/>
        </w:rPr>
      </w:pPr>
      <w:r>
        <w:rPr>
          <w:rFonts w:ascii="Times New Roman" w:hAnsi="Times New Roman"/>
          <w:color w:val="000000"/>
          <w:sz w:val="24"/>
          <w:szCs w:val="24"/>
          <w:lang w:val="kk-KZ"/>
        </w:rPr>
        <w:t>      оқыту, дамыту, тәрбиелеу міндеттерін ескеріп, сабақтастық пен үздіксіздік ұстанымдарын қамтамасыз ету;</w:t>
      </w:r>
    </w:p>
    <w:p w:rsidR="009A5841" w:rsidRDefault="00B879A3">
      <w:pPr>
        <w:spacing w:after="0"/>
        <w:jc w:val="both"/>
        <w:rPr>
          <w:rFonts w:ascii="Times New Roman" w:hAnsi="Times New Roman"/>
          <w:sz w:val="24"/>
          <w:szCs w:val="24"/>
          <w:lang w:val="kk-KZ"/>
        </w:rPr>
      </w:pPr>
      <w:r>
        <w:rPr>
          <w:rFonts w:ascii="Times New Roman" w:hAnsi="Times New Roman"/>
          <w:color w:val="000000"/>
          <w:sz w:val="24"/>
          <w:szCs w:val="24"/>
          <w:lang w:val="kk-KZ"/>
        </w:rPr>
        <w:t>      тәрбиеленушілердің жеке және жас ерекшеліктерін ескеріп, оқу қызметіне дайындау;</w:t>
      </w:r>
    </w:p>
    <w:p w:rsidR="009A5841" w:rsidRDefault="00B879A3">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Pr>
          <w:rFonts w:ascii="Times New Roman" w:hAnsi="Times New Roman"/>
          <w:color w:val="000000"/>
          <w:sz w:val="24"/>
          <w:szCs w:val="24"/>
          <w:lang w:val="kk-KZ"/>
        </w:rPr>
        <w:t>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9A5841" w:rsidRDefault="00B879A3">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Негізгі мақсат: мектеп жасына дейінгі балалардың жас ерекшеліктері мен жеке мүмкіндіктеріне сәйкес білім,</w:t>
      </w:r>
      <w:r>
        <w:rPr>
          <w:rFonts w:ascii="Times New Roman" w:hAnsi="Times New Roman"/>
          <w:color w:val="000000"/>
          <w:sz w:val="24"/>
          <w:szCs w:val="24"/>
          <w:lang w:val="kk-KZ"/>
        </w:rPr>
        <w:t xml:space="preserve"> білік, дағдыларын, рухани-адамгершілік құндылықтарын қалыптастыру, "Мәңгілік Ел" жалпыұлттық идеясына негізделген жалпыадамзаттық құндылықтарға, ұлтжандылыққа және толеранттылыққа тәрбиелеу, сондай-ақ баланың мектепте оқуға әлеуметтік-психологиялық, тұлға</w:t>
      </w:r>
      <w:r>
        <w:rPr>
          <w:rFonts w:ascii="Times New Roman" w:hAnsi="Times New Roman"/>
          <w:color w:val="000000"/>
          <w:sz w:val="24"/>
          <w:szCs w:val="24"/>
          <w:lang w:val="kk-KZ"/>
        </w:rPr>
        <w:t xml:space="preserve">лық, ерік-жігерлік, физикалық және зияткерлік даярлығы. </w:t>
      </w:r>
    </w:p>
    <w:p w:rsidR="009A5841" w:rsidRDefault="00B879A3">
      <w:pPr>
        <w:spacing w:after="0"/>
        <w:jc w:val="both"/>
        <w:rPr>
          <w:rFonts w:ascii="Times New Roman" w:hAnsi="Times New Roman"/>
          <w:sz w:val="24"/>
          <w:szCs w:val="24"/>
          <w:lang w:val="kk-KZ"/>
        </w:rPr>
      </w:pPr>
      <w:r>
        <w:rPr>
          <w:rFonts w:ascii="Times New Roman" w:hAnsi="Times New Roman"/>
          <w:color w:val="000000"/>
          <w:sz w:val="24"/>
          <w:szCs w:val="24"/>
          <w:lang w:val="kk-KZ"/>
        </w:rPr>
        <w:t>Сондықтан,  баланың өмірін қорғауды және денсаулығын нығайтуды қамтамасыз ететін заттық-кеңістіктік дамытушы орта құру, мектепке дейінгі білім берудің сабақтастығы мен үздіксіздігі ұстанымдарын қамта</w:t>
      </w:r>
      <w:r>
        <w:rPr>
          <w:rFonts w:ascii="Times New Roman" w:hAnsi="Times New Roman"/>
          <w:color w:val="000000"/>
          <w:sz w:val="24"/>
          <w:szCs w:val="24"/>
          <w:lang w:val="kk-KZ"/>
        </w:rPr>
        <w:t xml:space="preserve">масыз ету, балалардың дене, зияткерлік, коммуникативтік, адамгершілік, эстетикалық дамуына бағытталған білім беру салаларын кіріктіру, әр жас тобында бағдарлама материалының мазмұнын игеруде балалардың дамуы мониторингін ұйымдастыру, мектепке дейінгі ұйым </w:t>
      </w:r>
      <w:r>
        <w:rPr>
          <w:rFonts w:ascii="Times New Roman" w:hAnsi="Times New Roman"/>
          <w:color w:val="000000"/>
          <w:sz w:val="24"/>
          <w:szCs w:val="24"/>
          <w:lang w:val="kk-KZ"/>
        </w:rPr>
        <w:t xml:space="preserve">мен отбасының бірлескен ынтымақтастығы, мектеп жасына дейінгі балаларды тәрбиелеуде ата-аналар қауымдастығының қажеттілігін қанағаттандыру біздің міндетіміз болып табылады. </w:t>
      </w:r>
    </w:p>
    <w:p w:rsidR="009A5841" w:rsidRDefault="00B879A3">
      <w:pPr>
        <w:spacing w:after="0"/>
        <w:jc w:val="both"/>
        <w:rPr>
          <w:rFonts w:ascii="Times New Roman" w:hAnsi="Times New Roman"/>
          <w:sz w:val="24"/>
          <w:szCs w:val="24"/>
          <w:lang w:val="kk-KZ"/>
        </w:rPr>
      </w:pPr>
      <w:r>
        <w:rPr>
          <w:rFonts w:ascii="Times New Roman" w:hAnsi="Times New Roman"/>
          <w:color w:val="000000"/>
          <w:sz w:val="24"/>
          <w:szCs w:val="24"/>
          <w:lang w:val="kk-KZ"/>
        </w:rPr>
        <w:t>Баланың коммуникативтік дағдыларының қалыптасуына, танымдық және әлеуметтік мотивт</w:t>
      </w:r>
      <w:r>
        <w:rPr>
          <w:rFonts w:ascii="Times New Roman" w:hAnsi="Times New Roman"/>
          <w:color w:val="000000"/>
          <w:sz w:val="24"/>
          <w:szCs w:val="24"/>
          <w:lang w:val="kk-KZ"/>
        </w:rPr>
        <w:t>ерінің көрінуіне, қызығушылығы мен білім алуға деген құштарлығының дамуына ықпал ету мақсатында бағдарламаны басшылыққа алып жұмыстанамыз.</w:t>
      </w:r>
    </w:p>
    <w:p w:rsidR="009A5841" w:rsidRDefault="00B879A3">
      <w:pPr>
        <w:spacing w:after="0"/>
        <w:jc w:val="both"/>
        <w:rPr>
          <w:rFonts w:ascii="Times New Roman" w:hAnsi="Times New Roman"/>
          <w:sz w:val="24"/>
          <w:szCs w:val="24"/>
          <w:lang w:val="kk-KZ"/>
        </w:rPr>
      </w:pPr>
      <w:bookmarkStart w:id="0" w:name="z20"/>
      <w:bookmarkEnd w:id="0"/>
      <w:r>
        <w:rPr>
          <w:rFonts w:ascii="Times New Roman" w:hAnsi="Times New Roman"/>
          <w:color w:val="000000"/>
          <w:sz w:val="24"/>
          <w:szCs w:val="24"/>
          <w:lang w:val="kk-KZ"/>
        </w:rPr>
        <w:t>      Әр саладағы күтілетін нәтижелер сабақтардағы оқу мақсаттарының жүйесі арқылы беріледі.</w:t>
      </w:r>
      <w:bookmarkStart w:id="1" w:name="z21"/>
      <w:bookmarkEnd w:id="1"/>
    </w:p>
    <w:p w:rsidR="009A5841" w:rsidRDefault="009A5841">
      <w:pPr>
        <w:spacing w:after="0"/>
        <w:jc w:val="both"/>
        <w:rPr>
          <w:rFonts w:ascii="Times New Roman" w:hAnsi="Times New Roman"/>
          <w:sz w:val="24"/>
          <w:szCs w:val="24"/>
          <w:lang w:val="kk-KZ"/>
        </w:rPr>
      </w:pPr>
    </w:p>
    <w:p w:rsidR="009A5841" w:rsidRDefault="00B879A3">
      <w:pPr>
        <w:spacing w:after="0"/>
        <w:jc w:val="both"/>
        <w:rPr>
          <w:rFonts w:ascii="Times New Roman" w:hAnsi="Times New Roman"/>
          <w:b/>
          <w:sz w:val="24"/>
          <w:szCs w:val="24"/>
          <w:lang w:val="kk-KZ"/>
        </w:rPr>
      </w:pPr>
      <w:r>
        <w:rPr>
          <w:rFonts w:ascii="Times New Roman" w:hAnsi="Times New Roman"/>
          <w:b/>
          <w:color w:val="FF0000"/>
          <w:sz w:val="24"/>
          <w:szCs w:val="24"/>
          <w:lang w:val="kk-KZ"/>
        </w:rPr>
        <w:t xml:space="preserve">      </w:t>
      </w:r>
      <w:r>
        <w:rPr>
          <w:rFonts w:ascii="Times New Roman" w:hAnsi="Times New Roman"/>
          <w:b/>
          <w:sz w:val="24"/>
          <w:szCs w:val="24"/>
          <w:lang w:val="kk-KZ"/>
        </w:rPr>
        <w:t xml:space="preserve">"Рухани жаңғыру" </w:t>
      </w:r>
      <w:r>
        <w:rPr>
          <w:rFonts w:ascii="Times New Roman" w:hAnsi="Times New Roman"/>
          <w:b/>
          <w:sz w:val="24"/>
          <w:szCs w:val="24"/>
          <w:lang w:val="kk-KZ"/>
        </w:rPr>
        <w:t>бағдарламасын іске асыру шеңберінде ұлттық салт-</w:t>
      </w:r>
    </w:p>
    <w:p w:rsidR="009A5841" w:rsidRDefault="00B879A3">
      <w:pPr>
        <w:spacing w:after="0"/>
        <w:jc w:val="both"/>
        <w:rPr>
          <w:rFonts w:ascii="Times New Roman" w:hAnsi="Times New Roman"/>
          <w:b/>
          <w:sz w:val="24"/>
          <w:szCs w:val="24"/>
          <w:lang w:val="kk-KZ"/>
        </w:rPr>
      </w:pPr>
      <w:r>
        <w:rPr>
          <w:rFonts w:ascii="Times New Roman" w:hAnsi="Times New Roman"/>
          <w:b/>
          <w:sz w:val="24"/>
          <w:szCs w:val="24"/>
          <w:lang w:val="kk-KZ"/>
        </w:rPr>
        <w:t>      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w:t>
      </w:r>
      <w:r>
        <w:rPr>
          <w:rFonts w:ascii="Times New Roman" w:hAnsi="Times New Roman"/>
          <w:b/>
          <w:sz w:val="24"/>
          <w:szCs w:val="24"/>
          <w:lang w:val="kk-KZ"/>
        </w:rPr>
        <w:t>н құжаттардың, күн тәртібі, бекітілген өтпелі тақырыптар мен циклограммаларға сәйкес перспективалық жоспар, оның ішінде жылдық жұмыс жоспарларының көшірмелері қоса беріледі);</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Балалардың жеке қажеттіліктерін ескере отырып, олардың жан-жақты үйлесімді дамуы үшін жайлы және қауіпсіз жағдайлар жасау алға қойған мақсатымыз болып табылады. </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Міндетіміз: - әр баланың жеке қабілеттері мен қажеттіліктерін ескере отырып,</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жайлы дамытушы қа</w:t>
      </w:r>
      <w:r>
        <w:rPr>
          <w:rFonts w:ascii="Times New Roman" w:hAnsi="Times New Roman"/>
          <w:sz w:val="24"/>
          <w:szCs w:val="24"/>
          <w:lang w:val="kk-KZ"/>
        </w:rPr>
        <w:t>уіпсіз білім беру ортасын, оның ішінде инклюзивті орта</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құруды</w:t>
      </w:r>
      <w:r>
        <w:rPr>
          <w:rFonts w:ascii="Times New Roman" w:hAnsi="Times New Roman"/>
          <w:sz w:val="24"/>
          <w:szCs w:val="24"/>
          <w:lang w:val="kk-KZ"/>
        </w:rPr>
        <w:t>;</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 балаларды қызықты ойын түрінде (шаршауды болдырмау үшін) тәрбиелеу, оқыту және дамытуды;</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 баланы білім беру процесіне толыққанды қатысушы (субъект) деп тану;</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 ерекше білім берілуіне қажетті</w:t>
      </w:r>
      <w:r>
        <w:rPr>
          <w:rFonts w:ascii="Times New Roman" w:hAnsi="Times New Roman"/>
          <w:sz w:val="24"/>
          <w:szCs w:val="24"/>
          <w:lang w:val="kk-KZ"/>
        </w:rPr>
        <w:t>ліктері бар балаларға қоғамның оң көзқарасын қалыптастыруды;</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 мектепте оқуға қажетті дағдыларды жетілдіруді (қауіпті немесе қауіпсіз әрекеттерді бағалай білу; эмоцияларын басқару; баланың жалпы когнитивтік дамуы);</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 әртүрлі әлеуметтік топтардан шыққан бал</w:t>
      </w:r>
      <w:r>
        <w:rPr>
          <w:rFonts w:ascii="Times New Roman" w:hAnsi="Times New Roman"/>
          <w:sz w:val="24"/>
          <w:szCs w:val="24"/>
          <w:lang w:val="kk-KZ"/>
        </w:rPr>
        <w:t>алардың сапалы мектепке дейінгі білім алуы үшін тең бастапқы мүмкіндіктерді қамтамасыз ету.</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Ұлттық дәстүрлер мен адами құндылықтарға негізделген рухани-адамгершілік дағдыларды қалыптастыру мақсатында күн тәртібі, бекітілген өтпелі тақырыптар мен циклогр</w:t>
      </w:r>
      <w:r>
        <w:rPr>
          <w:rFonts w:ascii="Times New Roman" w:hAnsi="Times New Roman"/>
          <w:sz w:val="24"/>
          <w:szCs w:val="24"/>
          <w:lang w:val="kk-KZ"/>
        </w:rPr>
        <w:t xml:space="preserve">аммалар, перспективалық жоспарлар, жылдық жоспарлар көшірмелері берілді. </w:t>
      </w:r>
    </w:p>
    <w:p w:rsidR="009A5841" w:rsidRDefault="00B879A3">
      <w:pPr>
        <w:spacing w:after="0" w:line="240" w:lineRule="auto"/>
        <w:jc w:val="both"/>
        <w:rPr>
          <w:rFonts w:ascii="Times New Roman" w:hAnsi="Times New Roman"/>
          <w:b/>
          <w:sz w:val="24"/>
          <w:szCs w:val="24"/>
          <w:lang w:val="kk-KZ"/>
        </w:rPr>
      </w:pPr>
      <w:r>
        <w:rPr>
          <w:rFonts w:ascii="Times New Roman" w:hAnsi="Times New Roman"/>
          <w:color w:val="000000"/>
          <w:sz w:val="24"/>
          <w:szCs w:val="24"/>
          <w:lang w:val="kk-KZ"/>
        </w:rPr>
        <w:t xml:space="preserve">     </w:t>
      </w:r>
      <w:r>
        <w:rPr>
          <w:rFonts w:ascii="Times New Roman" w:hAnsi="Times New Roman"/>
          <w:b/>
          <w:color w:val="000000"/>
          <w:sz w:val="24"/>
          <w:szCs w:val="24"/>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w:t>
      </w:r>
      <w:r>
        <w:rPr>
          <w:rFonts w:ascii="Times New Roman" w:hAnsi="Times New Roman"/>
          <w:b/>
          <w:color w:val="000000"/>
          <w:sz w:val="24"/>
          <w:szCs w:val="24"/>
          <w:lang w:val="kk-KZ"/>
        </w:rPr>
        <w:t xml:space="preserve">нша мектеп жасына дейінгі баланың жеке, </w:t>
      </w:r>
      <w:r>
        <w:rPr>
          <w:rFonts w:ascii="Times New Roman" w:hAnsi="Times New Roman"/>
          <w:b/>
          <w:sz w:val="24"/>
          <w:szCs w:val="24"/>
          <w:lang w:val="kk-KZ"/>
        </w:rPr>
        <w:t>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w:t>
      </w:r>
      <w:r>
        <w:rPr>
          <w:rFonts w:ascii="Times New Roman" w:hAnsi="Times New Roman"/>
          <w:b/>
          <w:sz w:val="24"/>
          <w:szCs w:val="24"/>
          <w:lang w:val="kk-KZ"/>
        </w:rPr>
        <w:t xml:space="preserve"> негізгі құралдар тізбесінің көшірмелері қоса беріледі);</w:t>
      </w:r>
    </w:p>
    <w:p w:rsidR="009A5841" w:rsidRDefault="009A5841">
      <w:pPr>
        <w:spacing w:after="0" w:line="240" w:lineRule="auto"/>
        <w:jc w:val="both"/>
        <w:rPr>
          <w:rFonts w:ascii="Times New Roman" w:hAnsi="Times New Roman"/>
          <w:b/>
          <w:sz w:val="24"/>
          <w:szCs w:val="24"/>
          <w:lang w:val="kk-KZ"/>
        </w:rPr>
      </w:pPr>
    </w:p>
    <w:p w:rsidR="009A5841" w:rsidRDefault="00B879A3">
      <w:pPr>
        <w:spacing w:after="0"/>
        <w:jc w:val="both"/>
        <w:rPr>
          <w:rFonts w:ascii="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color w:val="000000"/>
          <w:sz w:val="24"/>
          <w:szCs w:val="24"/>
          <w:lang w:val="kk-KZ"/>
        </w:rPr>
        <w:t xml:space="preserve">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w:t>
      </w:r>
      <w:r>
        <w:rPr>
          <w:rFonts w:ascii="Times New Roman" w:hAnsi="Times New Roman"/>
          <w:b/>
          <w:color w:val="000000"/>
          <w:sz w:val="24"/>
          <w:szCs w:val="24"/>
          <w:lang w:val="kk-KZ"/>
        </w:rPr>
        <w:t>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p w:rsidR="009A5841" w:rsidRDefault="00B879A3">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Шағын орталықта  2022-2023 оқу жылында 1 тәрбиеші жұмыс жасайды</w:t>
      </w:r>
    </w:p>
    <w:p w:rsidR="009A5841" w:rsidRDefault="00B879A3">
      <w:pPr>
        <w:spacing w:after="0"/>
        <w:jc w:val="both"/>
        <w:rPr>
          <w:rFonts w:ascii="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color w:val="000000"/>
          <w:sz w:val="24"/>
          <w:szCs w:val="24"/>
          <w:lang w:val="kk-KZ"/>
        </w:rPr>
        <w:t>5) жеке оқу жо</w:t>
      </w:r>
      <w:r>
        <w:rPr>
          <w:rFonts w:ascii="Times New Roman" w:hAnsi="Times New Roman"/>
          <w:b/>
          <w:color w:val="000000"/>
          <w:sz w:val="24"/>
          <w:szCs w:val="24"/>
          <w:lang w:val="kk-KZ"/>
        </w:rPr>
        <w:t>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w:t>
      </w:r>
      <w:r>
        <w:rPr>
          <w:rFonts w:ascii="Times New Roman" w:hAnsi="Times New Roman"/>
          <w:b/>
          <w:color w:val="000000"/>
          <w:sz w:val="24"/>
          <w:szCs w:val="24"/>
          <w:lang w:val="kk-KZ"/>
        </w:rPr>
        <w:t>а беріледі);</w:t>
      </w:r>
    </w:p>
    <w:p w:rsidR="009A5841" w:rsidRDefault="00B879A3">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2022-2023 оқу жылдарында шағын орталықта ерекше білім беру қажеттіліктері бар балалар болған жоқ.</w:t>
      </w:r>
    </w:p>
    <w:p w:rsidR="009A5841" w:rsidRDefault="00B879A3">
      <w:pPr>
        <w:spacing w:after="0"/>
        <w:jc w:val="both"/>
        <w:rPr>
          <w:rFonts w:ascii="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color w:val="000000"/>
          <w:sz w:val="24"/>
          <w:szCs w:val="24"/>
          <w:lang w:val="kk-KZ"/>
        </w:rPr>
        <w:t>6) баланың даму мониторингін қамтамасыз ететін және оның жеке дамуын жоспарлаудың негізі болып табылатын оқыту нәтижелерінің болуы (мектепа</w:t>
      </w:r>
      <w:r>
        <w:rPr>
          <w:rFonts w:ascii="Times New Roman" w:hAnsi="Times New Roman"/>
          <w:b/>
          <w:color w:val="000000"/>
          <w:sz w:val="24"/>
          <w:szCs w:val="24"/>
          <w:lang w:val="kk-KZ"/>
        </w:rPr>
        <w:t>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p w:rsidR="009A5841" w:rsidRDefault="00B879A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Шағын орталық  тәрбиеленушілерінен "Денсаулық", "Коммуника</w:t>
      </w:r>
      <w:r>
        <w:rPr>
          <w:rFonts w:ascii="Times New Roman" w:hAnsi="Times New Roman"/>
          <w:color w:val="000000"/>
          <w:sz w:val="24"/>
          <w:szCs w:val="24"/>
          <w:lang w:val="kk-KZ"/>
        </w:rPr>
        <w:t>ция", "Таным", "Шығармашылық", "Әлеумет" бес білім саласы бойынша диагностика жүргізілген. Баланың даму мониторингі және оның жеке дамуын бақылау парағы қағаз түрінде кезең – кезеңімен жасалған.</w:t>
      </w:r>
    </w:p>
    <w:p w:rsidR="009A5841" w:rsidRDefault="00B879A3">
      <w:pPr>
        <w:spacing w:after="0"/>
        <w:jc w:val="both"/>
        <w:rPr>
          <w:rFonts w:ascii="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color w:val="000000"/>
          <w:sz w:val="24"/>
          <w:szCs w:val="24"/>
          <w:lang w:val="kk-KZ"/>
        </w:rPr>
        <w:t>7) "Денсаулық", "Қатынас", "Таным", "Шығармашылық", "Әл</w:t>
      </w:r>
      <w:r>
        <w:rPr>
          <w:rFonts w:ascii="Times New Roman" w:hAnsi="Times New Roman"/>
          <w:b/>
          <w:color w:val="000000"/>
          <w:sz w:val="24"/>
          <w:szCs w:val="24"/>
          <w:lang w:val="kk-KZ"/>
        </w:rPr>
        <w:t>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w:t>
      </w:r>
      <w:r>
        <w:rPr>
          <w:rFonts w:ascii="Times New Roman" w:hAnsi="Times New Roman"/>
          <w:b/>
          <w:color w:val="000000"/>
          <w:sz w:val="24"/>
          <w:szCs w:val="24"/>
          <w:lang w:val="kk-KZ"/>
        </w:rPr>
        <w:t>, шығармашылық және көркемдік конкурстарға қатысу нәтижелері қоса беріледі);</w:t>
      </w:r>
    </w:p>
    <w:p w:rsidR="009A5841" w:rsidRDefault="00B879A3">
      <w:pPr>
        <w:spacing w:after="0"/>
        <w:jc w:val="both"/>
        <w:rPr>
          <w:rFonts w:ascii="Times New Roman" w:eastAsia="Times New Roman" w:hAnsi="Times New Roman" w:cs="Arial"/>
          <w:color w:val="000000"/>
          <w:sz w:val="24"/>
          <w:szCs w:val="24"/>
          <w:lang w:val="kk-KZ"/>
        </w:rPr>
      </w:pPr>
      <w:r>
        <w:rPr>
          <w:rFonts w:ascii="Times New Roman" w:hAnsi="Times New Roman"/>
          <w:sz w:val="24"/>
          <w:szCs w:val="24"/>
          <w:lang w:val="kk-KZ"/>
        </w:rPr>
        <w:t xml:space="preserve"> Шағын орталықтың тәрбиешілерінің  перспективті жоспарлары.</w:t>
      </w:r>
      <w:r>
        <w:rPr>
          <w:rFonts w:ascii="Times New Roman" w:hAnsi="Times New Roman"/>
          <w:color w:val="000000"/>
          <w:spacing w:val="2"/>
          <w:sz w:val="24"/>
          <w:szCs w:val="24"/>
          <w:shd w:val="clear" w:color="auto" w:fill="FFFFFF"/>
          <w:lang w:val="kk-KZ"/>
        </w:rPr>
        <w:t xml:space="preserve"> ұйымдастырылған оқу іс- әрекеті циклограммада көрсетілген.</w:t>
      </w:r>
      <w:r>
        <w:rPr>
          <w:rFonts w:ascii="Times New Roman" w:eastAsia="Times New Roman" w:hAnsi="Times New Roman" w:cs="Arial"/>
          <w:color w:val="000000"/>
          <w:sz w:val="24"/>
          <w:szCs w:val="24"/>
          <w:lang w:val="kk-KZ"/>
        </w:rPr>
        <w:t>Шағын ортал</w:t>
      </w:r>
      <w:r>
        <w:rPr>
          <w:rFonts w:ascii="Times New Roman" w:hAnsi="Times New Roman"/>
          <w:color w:val="000000"/>
          <w:sz w:val="24"/>
          <w:szCs w:val="24"/>
          <w:lang w:val="kk-KZ"/>
        </w:rPr>
        <w:t>ықта  2022-2023 оқу жылында 1</w:t>
      </w:r>
      <w:r>
        <w:rPr>
          <w:rFonts w:ascii="Times New Roman" w:eastAsia="Times New Roman" w:hAnsi="Times New Roman" w:cs="Arial"/>
          <w:color w:val="000000"/>
          <w:sz w:val="24"/>
          <w:szCs w:val="24"/>
          <w:lang w:val="kk-KZ"/>
        </w:rPr>
        <w:t xml:space="preserve">  тәрбиеші  жұмыс жас</w:t>
      </w:r>
      <w:r>
        <w:rPr>
          <w:rFonts w:ascii="Times New Roman" w:eastAsia="Times New Roman" w:hAnsi="Times New Roman" w:cs="Arial"/>
          <w:color w:val="000000"/>
          <w:sz w:val="24"/>
          <w:szCs w:val="24"/>
          <w:lang w:val="kk-KZ"/>
        </w:rPr>
        <w:t>айды:</w:t>
      </w:r>
    </w:p>
    <w:p w:rsidR="009A5841" w:rsidRDefault="009A5841">
      <w:pPr>
        <w:spacing w:after="0" w:line="20" w:lineRule="atLeast"/>
        <w:jc w:val="both"/>
        <w:rPr>
          <w:rFonts w:ascii="Times New Roman" w:hAnsi="Times New Roman"/>
          <w:color w:val="000000"/>
          <w:spacing w:val="2"/>
          <w:sz w:val="24"/>
          <w:szCs w:val="24"/>
          <w:shd w:val="clear" w:color="auto" w:fill="FFFFFF"/>
          <w:lang w:val="kk-KZ"/>
        </w:rPr>
      </w:pPr>
    </w:p>
    <w:p w:rsidR="009A5841" w:rsidRDefault="009A5841">
      <w:pPr>
        <w:spacing w:after="0" w:line="20" w:lineRule="atLeast"/>
        <w:jc w:val="both"/>
        <w:rPr>
          <w:rFonts w:ascii="Times New Roman" w:hAnsi="Times New Roman"/>
          <w:color w:val="000000"/>
          <w:spacing w:val="2"/>
          <w:sz w:val="24"/>
          <w:szCs w:val="24"/>
          <w:shd w:val="clear" w:color="auto" w:fill="FFFFFF"/>
          <w:lang w:val="kk-KZ"/>
        </w:rPr>
      </w:pPr>
    </w:p>
    <w:p w:rsidR="009A5841" w:rsidRDefault="009A5841">
      <w:pPr>
        <w:spacing w:after="0" w:line="20" w:lineRule="atLeast"/>
        <w:jc w:val="both"/>
        <w:rPr>
          <w:rFonts w:ascii="Times New Roman" w:hAnsi="Times New Roman"/>
          <w:color w:val="000000"/>
          <w:spacing w:val="2"/>
          <w:sz w:val="24"/>
          <w:szCs w:val="24"/>
          <w:shd w:val="clear" w:color="auto" w:fill="FFFFFF"/>
          <w:lang w:val="kk-KZ"/>
        </w:rPr>
      </w:pPr>
    </w:p>
    <w:p w:rsidR="009A5841" w:rsidRDefault="009A5841">
      <w:pPr>
        <w:spacing w:after="0" w:line="20" w:lineRule="atLeast"/>
        <w:jc w:val="both"/>
        <w:rPr>
          <w:rFonts w:ascii="Times New Roman" w:hAnsi="Times New Roman"/>
          <w:color w:val="000000"/>
          <w:spacing w:val="2"/>
          <w:sz w:val="24"/>
          <w:szCs w:val="24"/>
          <w:shd w:val="clear" w:color="auto" w:fill="FFFFFF"/>
          <w:lang w:val="kk-KZ"/>
        </w:rPr>
      </w:pPr>
    </w:p>
    <w:p w:rsidR="009A5841" w:rsidRDefault="009A5841">
      <w:pPr>
        <w:spacing w:after="0" w:line="20" w:lineRule="atLeast"/>
        <w:jc w:val="both"/>
        <w:rPr>
          <w:rFonts w:ascii="Times New Roman" w:hAnsi="Times New Roman"/>
          <w:color w:val="000000"/>
          <w:spacing w:val="2"/>
          <w:sz w:val="24"/>
          <w:szCs w:val="24"/>
          <w:shd w:val="clear" w:color="auto" w:fill="FFFFFF"/>
          <w:lang w:val="kk-KZ"/>
        </w:rPr>
      </w:pPr>
    </w:p>
    <w:p w:rsidR="009A5841" w:rsidRDefault="00B879A3">
      <w:pPr>
        <w:jc w:val="center"/>
        <w:rPr>
          <w:rFonts w:ascii="Times New Roman" w:hAnsi="Times New Roman" w:cs="Times New Roman"/>
          <w:sz w:val="28"/>
          <w:szCs w:val="28"/>
          <w:lang w:val="kk-KZ"/>
        </w:rPr>
      </w:pPr>
      <w:r>
        <w:rPr>
          <w:rFonts w:ascii="Times New Roman" w:hAnsi="Times New Roman" w:cs="Times New Roman"/>
          <w:i/>
          <w:sz w:val="28"/>
          <w:szCs w:val="28"/>
          <w:lang w:val="kk-KZ"/>
        </w:rPr>
        <w:t>Мақпал ауылының Мақпал негізгі орта білім беретін мектебі КММ жанындағы «Еркемай» шағын  орталығының</w:t>
      </w:r>
    </w:p>
    <w:p w:rsidR="009A5841" w:rsidRDefault="00B879A3">
      <w:pPr>
        <w:jc w:val="center"/>
        <w:rPr>
          <w:rFonts w:ascii="Times New Roman" w:hAnsi="Times New Roman" w:cs="Times New Roman"/>
          <w:i/>
          <w:sz w:val="28"/>
          <w:szCs w:val="28"/>
          <w:lang w:val="kk-KZ"/>
        </w:rPr>
      </w:pPr>
      <w:r>
        <w:rPr>
          <w:rFonts w:ascii="Times New Roman" w:hAnsi="Times New Roman" w:cs="Times New Roman"/>
          <w:i/>
          <w:sz w:val="28"/>
          <w:szCs w:val="28"/>
          <w:lang w:val="kk-KZ"/>
        </w:rPr>
        <w:t>2</w:t>
      </w:r>
      <w:bookmarkStart w:id="2" w:name="_GoBack"/>
      <w:bookmarkEnd w:id="2"/>
      <w:r>
        <w:rPr>
          <w:rFonts w:ascii="Times New Roman" w:hAnsi="Times New Roman" w:cs="Times New Roman"/>
          <w:i/>
          <w:sz w:val="28"/>
          <w:szCs w:val="28"/>
          <w:lang w:val="kk-KZ"/>
        </w:rPr>
        <w:t xml:space="preserve">022-2023 оқу  жылына  арналған  күн </w:t>
      </w:r>
      <w:r>
        <w:rPr>
          <w:rFonts w:ascii="Times New Roman" w:hAnsi="Times New Roman" w:cs="Times New Roman"/>
          <w:sz w:val="28"/>
          <w:szCs w:val="28"/>
          <w:lang w:val="kk-KZ"/>
        </w:rPr>
        <w:t>тәртібі</w:t>
      </w:r>
    </w:p>
    <w:tbl>
      <w:tblPr>
        <w:tblpPr w:leftFromText="180" w:rightFromText="180" w:vertAnchor="text" w:horzAnchor="page" w:tblpX="1026" w:tblpY="1382"/>
        <w:tblW w:w="9214" w:type="dxa"/>
        <w:tblLayout w:type="fixed"/>
        <w:tblCellMar>
          <w:left w:w="5" w:type="dxa"/>
          <w:right w:w="5" w:type="dxa"/>
        </w:tblCellMar>
        <w:tblLook w:val="0000" w:firstRow="0" w:lastRow="0" w:firstColumn="0" w:lastColumn="0" w:noHBand="0" w:noVBand="0"/>
      </w:tblPr>
      <w:tblGrid>
        <w:gridCol w:w="7089"/>
        <w:gridCol w:w="2125"/>
      </w:tblGrid>
      <w:tr w:rsidR="009A5841">
        <w:trPr>
          <w:tblHeader/>
        </w:trPr>
        <w:tc>
          <w:tcPr>
            <w:tcW w:w="7088"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left="-567" w:right="283" w:firstLine="56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Режимдік сәттер</w:t>
            </w:r>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left="-567" w:right="283"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Уақыты</w:t>
            </w:r>
          </w:p>
        </w:tc>
      </w:tr>
      <w:tr w:rsidR="009A5841">
        <w:trPr>
          <w:tblHeader/>
        </w:trPr>
        <w:tc>
          <w:tcPr>
            <w:tcW w:w="7088"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left="-567" w:right="283"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left="-567" w:right="283"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9A5841">
        <w:tc>
          <w:tcPr>
            <w:tcW w:w="7088"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«Сәлеметсіңдер ме,балалар»</w:t>
            </w:r>
          </w:p>
          <w:p w:rsidR="009A5841" w:rsidRDefault="00B879A3">
            <w:pPr>
              <w:widowControl w:val="0"/>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Қабылдау, тексеріп - қабылдау, таңертеңгі </w:t>
            </w:r>
            <w:r>
              <w:rPr>
                <w:rFonts w:ascii="Times New Roman" w:eastAsia="Times New Roman" w:hAnsi="Times New Roman" w:cs="Times New Roman"/>
                <w:sz w:val="24"/>
                <w:szCs w:val="24"/>
                <w:lang w:val="kk-KZ"/>
              </w:rPr>
              <w:t>жаттығу, үстел үсті, саусақ, дидактикалық ойындар</w:t>
            </w:r>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left="-567" w:right="283"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8.</w:t>
            </w:r>
            <w:r>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rPr>
              <w:t>0-9.00</w:t>
            </w:r>
          </w:p>
        </w:tc>
      </w:tr>
      <w:tr w:rsidR="009A5841">
        <w:trPr>
          <w:trHeight w:val="746"/>
        </w:trPr>
        <w:tc>
          <w:tcPr>
            <w:tcW w:w="7088"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left="-567" w:right="283" w:firstLine="567"/>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Дербес әрекет, ҰОҚ дайындық</w:t>
            </w:r>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right="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9</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rPr>
              <w:t xml:space="preserve">0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lang w:val="kk-KZ"/>
              </w:rPr>
              <w:t>9.30</w:t>
            </w:r>
          </w:p>
        </w:tc>
      </w:tr>
      <w:tr w:rsidR="009A5841">
        <w:tc>
          <w:tcPr>
            <w:tcW w:w="7088" w:type="dxa"/>
            <w:tcBorders>
              <w:top w:val="single" w:sz="4" w:space="0" w:color="000000"/>
              <w:left w:val="single" w:sz="4" w:space="0" w:color="000000"/>
              <w:bottom w:val="single" w:sz="4" w:space="0" w:color="000000"/>
              <w:right w:val="single" w:sz="4" w:space="0" w:color="000000"/>
            </w:tcBorders>
            <w:vAlign w:val="center"/>
          </w:tcPr>
          <w:p w:rsidR="009A5841" w:rsidRDefault="00B879A3">
            <w:pPr>
              <w:pStyle w:val="ac"/>
              <w:widowControl w:val="0"/>
              <w:ind w:left="0"/>
              <w:rPr>
                <w:rFonts w:ascii="Times New Roman" w:hAnsi="Times New Roman" w:cs="Times New Roman"/>
                <w:b/>
                <w:sz w:val="24"/>
                <w:szCs w:val="24"/>
                <w:lang w:val="ru-RU"/>
              </w:rPr>
            </w:pPr>
            <w:r>
              <w:rPr>
                <w:rFonts w:ascii="Times New Roman" w:hAnsi="Times New Roman" w:cs="Times New Roman"/>
                <w:b/>
                <w:sz w:val="24"/>
                <w:szCs w:val="24"/>
              </w:rPr>
              <w:t>«Ойнайық та,ойлайы</w:t>
            </w:r>
            <w:r>
              <w:rPr>
                <w:rFonts w:ascii="Times New Roman" w:hAnsi="Times New Roman" w:cs="Times New Roman"/>
                <w:b/>
                <w:sz w:val="24"/>
                <w:szCs w:val="24"/>
                <w:lang w:val="ru-RU"/>
              </w:rPr>
              <w:t>қ</w:t>
            </w:r>
          </w:p>
          <w:p w:rsidR="009A5841" w:rsidRDefault="00B879A3">
            <w:pPr>
              <w:pStyle w:val="1"/>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ұйымының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кестесі</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іс-әрекет</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left="-567" w:right="283" w:firstLine="567"/>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rPr>
              <w:t xml:space="preserve">0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lang w:val="kk-KZ"/>
              </w:rPr>
              <w:t>10</w:t>
            </w:r>
            <w:r>
              <w:rPr>
                <w:rFonts w:ascii="Times New Roman" w:eastAsia="Times New Roman" w:hAnsi="Times New Roman" w:cs="Times New Roman"/>
                <w:sz w:val="28"/>
                <w:szCs w:val="28"/>
              </w:rPr>
              <w:t>.55</w:t>
            </w:r>
          </w:p>
        </w:tc>
      </w:tr>
      <w:tr w:rsidR="009A5841">
        <w:tc>
          <w:tcPr>
            <w:tcW w:w="7088" w:type="dxa"/>
            <w:tcBorders>
              <w:top w:val="single" w:sz="4" w:space="0" w:color="000000"/>
              <w:left w:val="single" w:sz="4" w:space="0" w:color="000000"/>
              <w:bottom w:val="single" w:sz="4" w:space="0" w:color="000000"/>
              <w:right w:val="single" w:sz="4" w:space="0" w:color="000000"/>
            </w:tcBorders>
            <w:vAlign w:val="center"/>
          </w:tcPr>
          <w:p w:rsidR="009A5841" w:rsidRDefault="00B879A3">
            <w:pPr>
              <w:pStyle w:val="ac"/>
              <w:widowControl w:val="0"/>
              <w:ind w:left="0"/>
              <w:rPr>
                <w:rFonts w:ascii="Times New Roman" w:hAnsi="Times New Roman" w:cs="Times New Roman"/>
                <w:b/>
                <w:sz w:val="24"/>
                <w:szCs w:val="24"/>
                <w:lang w:val="ru-RU"/>
              </w:rPr>
            </w:pPr>
            <w:r>
              <w:rPr>
                <w:rFonts w:ascii="Times New Roman" w:hAnsi="Times New Roman" w:cs="Times New Roman"/>
                <w:b/>
                <w:sz w:val="24"/>
                <w:szCs w:val="24"/>
              </w:rPr>
              <w:t>«Табиғат аясында»</w:t>
            </w:r>
          </w:p>
          <w:p w:rsidR="009A5841" w:rsidRDefault="00B879A3">
            <w:pPr>
              <w:widowControl w:val="0"/>
              <w:snapToGrid w:val="0"/>
              <w:spacing w:after="0" w:line="240" w:lineRule="auto"/>
              <w:ind w:right="283"/>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дайындық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left="-567" w:right="283"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10.55</w:t>
            </w:r>
            <w:r>
              <w:rPr>
                <w:rFonts w:ascii="Times New Roman" w:eastAsia="Times New Roman" w:hAnsi="Times New Roman" w:cs="Times New Roman"/>
                <w:sz w:val="28"/>
                <w:szCs w:val="28"/>
                <w:shd w:val="clear" w:color="auto" w:fill="FFFFFF"/>
                <w:lang w:val="kk-KZ"/>
              </w:rPr>
              <w:t>-</w:t>
            </w:r>
            <w:r>
              <w:rPr>
                <w:rFonts w:ascii="Times New Roman" w:eastAsia="Times New Roman" w:hAnsi="Times New Roman" w:cs="Times New Roman"/>
                <w:sz w:val="28"/>
                <w:szCs w:val="28"/>
                <w:lang w:val="kk-KZ"/>
              </w:rPr>
              <w:t>11</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25</w:t>
            </w:r>
          </w:p>
        </w:tc>
      </w:tr>
      <w:tr w:rsidR="009A5841">
        <w:trPr>
          <w:trHeight w:val="1045"/>
        </w:trPr>
        <w:tc>
          <w:tcPr>
            <w:tcW w:w="7088" w:type="dxa"/>
            <w:tcBorders>
              <w:top w:val="single" w:sz="4" w:space="0" w:color="000000"/>
              <w:left w:val="single" w:sz="4" w:space="0" w:color="000000"/>
              <w:bottom w:val="single" w:sz="4" w:space="0" w:color="000000"/>
              <w:right w:val="single" w:sz="4" w:space="0" w:color="000000"/>
            </w:tcBorders>
            <w:vAlign w:val="center"/>
          </w:tcPr>
          <w:p w:rsidR="009A5841" w:rsidRDefault="00B879A3">
            <w:pPr>
              <w:pStyle w:val="ac"/>
              <w:widowControl w:val="0"/>
              <w:ind w:left="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Pr>
                <w:rFonts w:ascii="Times New Roman" w:eastAsia="Times New Roman" w:hAnsi="Times New Roman" w:cs="Times New Roman"/>
                <w:b/>
                <w:sz w:val="24"/>
                <w:szCs w:val="24"/>
              </w:rPr>
              <w:t xml:space="preserve"> 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left="-567" w:right="283"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r>
              <w:rPr>
                <w:rFonts w:ascii="Times New Roman" w:eastAsia="Times New Roman" w:hAnsi="Times New Roman" w:cs="Times New Roman"/>
                <w:sz w:val="28"/>
                <w:szCs w:val="28"/>
              </w:rPr>
              <w:t>.25-11.55</w:t>
            </w:r>
          </w:p>
        </w:tc>
      </w:tr>
      <w:tr w:rsidR="009A5841">
        <w:trPr>
          <w:trHeight w:val="810"/>
        </w:trPr>
        <w:tc>
          <w:tcPr>
            <w:tcW w:w="7088" w:type="dxa"/>
            <w:tcBorders>
              <w:top w:val="single" w:sz="4" w:space="0" w:color="000000"/>
              <w:left w:val="single" w:sz="4" w:space="0" w:color="000000"/>
              <w:bottom w:val="single" w:sz="4" w:space="0" w:color="000000"/>
              <w:right w:val="single" w:sz="4" w:space="0" w:color="000000"/>
            </w:tcBorders>
          </w:tcPr>
          <w:p w:rsidR="009A5841" w:rsidRDefault="00B879A3">
            <w:pPr>
              <w:pStyle w:val="1"/>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жұмыс</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right="28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11.55-12</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10</w:t>
            </w:r>
          </w:p>
        </w:tc>
      </w:tr>
      <w:tr w:rsidR="009A5841">
        <w:trPr>
          <w:trHeight w:val="420"/>
        </w:trPr>
        <w:tc>
          <w:tcPr>
            <w:tcW w:w="7088" w:type="dxa"/>
            <w:tcBorders>
              <w:top w:val="single" w:sz="4" w:space="0" w:color="000000"/>
              <w:left w:val="single" w:sz="4" w:space="0" w:color="000000"/>
              <w:bottom w:val="single" w:sz="4" w:space="0" w:color="000000"/>
              <w:right w:val="single" w:sz="4" w:space="0" w:color="000000"/>
            </w:tcBorders>
          </w:tcPr>
          <w:p w:rsidR="009A5841" w:rsidRDefault="00B879A3">
            <w:pPr>
              <w:pStyle w:val="1"/>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proofErr w:type="gramStart"/>
            <w:r>
              <w:rPr>
                <w:rFonts w:ascii="Times New Roman" w:eastAsia="Times New Roman" w:hAnsi="Times New Roman" w:cs="Times New Roman"/>
                <w:sz w:val="24"/>
                <w:szCs w:val="24"/>
              </w:rPr>
              <w:t xml:space="preserve">   (</w:t>
            </w:r>
            <w:proofErr w:type="spellStart"/>
            <w:proofErr w:type="gramEnd"/>
            <w:r>
              <w:rPr>
                <w:rFonts w:ascii="Times New Roman" w:eastAsia="Times New Roman" w:hAnsi="Times New Roman" w:cs="Times New Roman"/>
                <w:sz w:val="24"/>
                <w:szCs w:val="24"/>
              </w:rPr>
              <w:t>Кітап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жаңғырту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кейіпкерлердің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rsidR="009A5841" w:rsidRDefault="009A5841">
            <w:pPr>
              <w:pStyle w:val="1"/>
              <w:widowControl w:val="0"/>
              <w:rPr>
                <w:rFonts w:ascii="Times New Roman" w:eastAsia="Times New Roman" w:hAnsi="Times New Roman" w:cs="Times New Roman"/>
                <w:b/>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B879A3">
            <w:pPr>
              <w:widowControl w:val="0"/>
              <w:snapToGrid w:val="0"/>
              <w:spacing w:after="0" w:line="240" w:lineRule="auto"/>
              <w:ind w:right="28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12.10-12.30</w:t>
            </w:r>
          </w:p>
        </w:tc>
      </w:tr>
      <w:tr w:rsidR="009A5841">
        <w:trPr>
          <w:trHeight w:val="690"/>
        </w:trPr>
        <w:tc>
          <w:tcPr>
            <w:tcW w:w="7088" w:type="dxa"/>
            <w:tcBorders>
              <w:top w:val="single" w:sz="4" w:space="0" w:color="000000"/>
              <w:left w:val="single" w:sz="4" w:space="0" w:color="000000"/>
              <w:bottom w:val="single" w:sz="4" w:space="0" w:color="000000"/>
              <w:right w:val="single" w:sz="4" w:space="0" w:color="000000"/>
            </w:tcBorders>
            <w:vAlign w:val="center"/>
          </w:tcPr>
          <w:p w:rsidR="009A5841" w:rsidRDefault="009A5841">
            <w:pPr>
              <w:widowControl w:val="0"/>
              <w:snapToGrid w:val="0"/>
              <w:spacing w:after="0" w:line="240" w:lineRule="auto"/>
              <w:ind w:right="283"/>
              <w:rPr>
                <w:rFonts w:ascii="Times New Roman" w:eastAsia="Times New Roman" w:hAnsi="Times New Roman" w:cs="Times New Roman"/>
                <w:sz w:val="24"/>
                <w:szCs w:val="24"/>
                <w:lang w:val="kk-KZ"/>
              </w:rPr>
            </w:pPr>
          </w:p>
          <w:p w:rsidR="009A5841" w:rsidRDefault="00B879A3">
            <w:pPr>
              <w:widowControl w:val="0"/>
              <w:snapToGrid w:val="0"/>
              <w:spacing w:after="0" w:line="240" w:lineRule="auto"/>
              <w:ind w:right="28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үйге қайтуы</w:t>
            </w:r>
          </w:p>
        </w:tc>
        <w:tc>
          <w:tcPr>
            <w:tcW w:w="2125" w:type="dxa"/>
            <w:tcBorders>
              <w:top w:val="single" w:sz="4" w:space="0" w:color="000000"/>
              <w:left w:val="single" w:sz="4" w:space="0" w:color="000000"/>
              <w:bottom w:val="single" w:sz="4" w:space="0" w:color="000000"/>
              <w:right w:val="single" w:sz="4" w:space="0" w:color="000000"/>
            </w:tcBorders>
            <w:vAlign w:val="center"/>
          </w:tcPr>
          <w:p w:rsidR="009A5841" w:rsidRDefault="009A5841">
            <w:pPr>
              <w:widowControl w:val="0"/>
              <w:snapToGrid w:val="0"/>
              <w:spacing w:after="0" w:line="240" w:lineRule="auto"/>
              <w:ind w:right="283"/>
              <w:rPr>
                <w:rFonts w:ascii="Times New Roman" w:eastAsia="Times New Roman" w:hAnsi="Times New Roman" w:cs="Times New Roman"/>
                <w:sz w:val="28"/>
                <w:szCs w:val="28"/>
                <w:lang w:val="kk-KZ"/>
              </w:rPr>
            </w:pPr>
          </w:p>
          <w:p w:rsidR="009A5841" w:rsidRDefault="00B879A3">
            <w:pPr>
              <w:widowControl w:val="0"/>
              <w:snapToGrid w:val="0"/>
              <w:spacing w:after="0" w:line="240" w:lineRule="auto"/>
              <w:ind w:right="28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12.30-13.00</w:t>
            </w:r>
          </w:p>
        </w:tc>
      </w:tr>
    </w:tbl>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9A5841">
      <w:pPr>
        <w:spacing w:after="0" w:line="20" w:lineRule="atLeast"/>
        <w:jc w:val="both"/>
        <w:rPr>
          <w:rFonts w:ascii="Times New Roman" w:hAnsi="Times New Roman"/>
          <w:spacing w:val="2"/>
          <w:sz w:val="24"/>
          <w:szCs w:val="24"/>
          <w:shd w:val="clear" w:color="auto" w:fill="FFFFFF"/>
          <w:lang w:val="kk-KZ"/>
        </w:rPr>
      </w:pPr>
    </w:p>
    <w:p w:rsidR="009A5841" w:rsidRDefault="00B879A3">
      <w:pPr>
        <w:jc w:val="center"/>
        <w:rPr>
          <w:rFonts w:ascii="Times New Roman" w:hAnsi="Times New Roman" w:cs="Times New Roman"/>
          <w:sz w:val="28"/>
          <w:szCs w:val="28"/>
          <w:lang w:val="kk-KZ"/>
        </w:rPr>
      </w:pPr>
      <w:r>
        <w:rPr>
          <w:rFonts w:ascii="Times New Roman" w:hAnsi="Times New Roman"/>
          <w:color w:val="000000"/>
          <w:sz w:val="24"/>
          <w:szCs w:val="24"/>
          <w:lang w:val="kk-KZ"/>
        </w:rPr>
        <w:t>Ұйымдастырылған</w:t>
      </w:r>
      <w:r>
        <w:rPr>
          <w:rFonts w:ascii="Times New Roman" w:hAnsi="Times New Roman"/>
          <w:color w:val="000000"/>
          <w:sz w:val="24"/>
          <w:szCs w:val="24"/>
          <w:lang w:val="kk-KZ"/>
        </w:rPr>
        <w:t xml:space="preserve"> оқу қызметтері – білімді игеруге, біліктер мен дағдыларды меңгеруге бағытталған педагог пен тәрбиеленушілердің бірлескен іс- әрекеті негізінде жүргізілген. </w:t>
      </w:r>
      <w:r>
        <w:rPr>
          <w:rFonts w:ascii="Times New Roman" w:hAnsi="Times New Roman"/>
          <w:sz w:val="24"/>
          <w:szCs w:val="24"/>
          <w:lang w:val="kk-KZ"/>
        </w:rPr>
        <w:t xml:space="preserve">Сабақ  кестесіндегі, перспективті жоспардағы пәндер саны оқу жұмыс жоспарына сәйкес </w:t>
      </w:r>
      <w:r>
        <w:rPr>
          <w:rFonts w:ascii="Times New Roman" w:hAnsi="Times New Roman"/>
          <w:sz w:val="24"/>
          <w:szCs w:val="24"/>
          <w:lang w:val="kk-KZ"/>
        </w:rPr>
        <w:t>келе</w:t>
      </w:r>
      <w:r>
        <w:rPr>
          <w:rFonts w:ascii="Times New Roman" w:hAnsi="Times New Roman"/>
          <w:color w:val="000000"/>
          <w:spacing w:val="2"/>
          <w:sz w:val="24"/>
          <w:szCs w:val="24"/>
          <w:shd w:val="clear" w:color="auto" w:fill="FFFFFF"/>
          <w:lang w:val="kk-KZ"/>
        </w:rPr>
        <w:t xml:space="preserve"> Шағын орталықта аралас топ күнделікті ұйымдастырылған оқу </w:t>
      </w:r>
    </w:p>
    <w:p w:rsidR="009A5841" w:rsidRDefault="00B879A3">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  жас «Еркемай»  тобы</w:t>
      </w:r>
    </w:p>
    <w:tbl>
      <w:tblPr>
        <w:tblW w:w="8687" w:type="dxa"/>
        <w:tblInd w:w="-68" w:type="dxa"/>
        <w:tblLayout w:type="fixed"/>
        <w:tblCellMar>
          <w:top w:w="40" w:type="dxa"/>
          <w:left w:w="40" w:type="dxa"/>
          <w:bottom w:w="40" w:type="dxa"/>
          <w:right w:w="40" w:type="dxa"/>
        </w:tblCellMar>
        <w:tblLook w:val="0600" w:firstRow="0" w:lastRow="0" w:firstColumn="0" w:lastColumn="0" w:noHBand="1" w:noVBand="1"/>
      </w:tblPr>
      <w:tblGrid>
        <w:gridCol w:w="1884"/>
        <w:gridCol w:w="1558"/>
        <w:gridCol w:w="1494"/>
        <w:gridCol w:w="1560"/>
        <w:gridCol w:w="1199"/>
        <w:gridCol w:w="992"/>
      </w:tblGrid>
      <w:tr w:rsidR="009A5841">
        <w:trPr>
          <w:trHeight w:val="345"/>
        </w:trPr>
        <w:tc>
          <w:tcPr>
            <w:tcW w:w="1883" w:type="dxa"/>
            <w:tcBorders>
              <w:top w:val="single" w:sz="6" w:space="0" w:color="000000"/>
              <w:left w:val="single" w:sz="6" w:space="0" w:color="000000"/>
              <w:bottom w:val="single" w:sz="6" w:space="0" w:color="000000"/>
              <w:right w:val="single" w:sz="6" w:space="0" w:color="000000"/>
            </w:tcBorders>
          </w:tcPr>
          <w:p w:rsidR="009A5841" w:rsidRDefault="00B879A3">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i/>
                <w:sz w:val="28"/>
                <w:szCs w:val="28"/>
              </w:rPr>
              <w:t>Апта</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күндері</w:t>
            </w:r>
            <w:proofErr w:type="spellEnd"/>
          </w:p>
        </w:tc>
        <w:tc>
          <w:tcPr>
            <w:tcW w:w="1558" w:type="dxa"/>
            <w:tcBorders>
              <w:top w:val="single" w:sz="6" w:space="0" w:color="000000"/>
              <w:left w:val="single" w:sz="6" w:space="0" w:color="000000"/>
              <w:bottom w:val="single" w:sz="6" w:space="0" w:color="000000"/>
              <w:right w:val="single" w:sz="6" w:space="0" w:color="000000"/>
            </w:tcBorders>
          </w:tcPr>
          <w:p w:rsidR="009A5841" w:rsidRDefault="00B879A3">
            <w:pPr>
              <w:widowControl w:val="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Дүйсенбі</w:t>
            </w:r>
            <w:proofErr w:type="spellEnd"/>
          </w:p>
        </w:tc>
        <w:tc>
          <w:tcPr>
            <w:tcW w:w="1494" w:type="dxa"/>
            <w:tcBorders>
              <w:top w:val="single" w:sz="6" w:space="0" w:color="000000"/>
              <w:left w:val="single" w:sz="6" w:space="0" w:color="CCCCCC"/>
              <w:bottom w:val="single" w:sz="6" w:space="0" w:color="000000"/>
              <w:right w:val="single" w:sz="6" w:space="0" w:color="000000"/>
            </w:tcBorders>
          </w:tcPr>
          <w:p w:rsidR="009A5841" w:rsidRDefault="00B879A3">
            <w:pPr>
              <w:widowControl w:val="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Сейсенбі</w:t>
            </w:r>
            <w:proofErr w:type="spellEnd"/>
          </w:p>
        </w:tc>
        <w:tc>
          <w:tcPr>
            <w:tcW w:w="1560" w:type="dxa"/>
            <w:tcBorders>
              <w:top w:val="single" w:sz="6" w:space="0" w:color="000000"/>
              <w:left w:val="single" w:sz="6" w:space="0" w:color="CCCCCC"/>
              <w:bottom w:val="single" w:sz="6" w:space="0" w:color="000000"/>
              <w:right w:val="single" w:sz="6" w:space="0" w:color="000000"/>
            </w:tcBorders>
          </w:tcPr>
          <w:p w:rsidR="009A5841" w:rsidRDefault="00B879A3">
            <w:pPr>
              <w:widowControl w:val="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Сәрсенбі</w:t>
            </w:r>
            <w:proofErr w:type="spellEnd"/>
          </w:p>
        </w:tc>
        <w:tc>
          <w:tcPr>
            <w:tcW w:w="1199" w:type="dxa"/>
            <w:tcBorders>
              <w:top w:val="single" w:sz="6" w:space="0" w:color="000000"/>
              <w:left w:val="single" w:sz="6" w:space="0" w:color="CCCCCC"/>
              <w:bottom w:val="single" w:sz="6" w:space="0" w:color="000000"/>
              <w:right w:val="single" w:sz="6" w:space="0" w:color="000000"/>
            </w:tcBorders>
          </w:tcPr>
          <w:p w:rsidR="009A5841" w:rsidRDefault="00B879A3">
            <w:pPr>
              <w:widowControl w:val="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Бейсенбі</w:t>
            </w:r>
            <w:proofErr w:type="spellEnd"/>
          </w:p>
        </w:tc>
        <w:tc>
          <w:tcPr>
            <w:tcW w:w="992" w:type="dxa"/>
            <w:tcBorders>
              <w:top w:val="single" w:sz="6" w:space="0" w:color="000000"/>
              <w:left w:val="single" w:sz="6" w:space="0" w:color="CCCCCC"/>
              <w:bottom w:val="single" w:sz="6" w:space="0" w:color="000000"/>
              <w:right w:val="single" w:sz="4" w:space="0" w:color="000000"/>
            </w:tcBorders>
          </w:tcPr>
          <w:p w:rsidR="009A5841" w:rsidRDefault="00B879A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Жұма</w:t>
            </w:r>
            <w:proofErr w:type="spellEnd"/>
          </w:p>
        </w:tc>
      </w:tr>
      <w:tr w:rsidR="009A5841">
        <w:trPr>
          <w:trHeight w:val="885"/>
        </w:trPr>
        <w:tc>
          <w:tcPr>
            <w:tcW w:w="1883" w:type="dxa"/>
            <w:tcBorders>
              <w:top w:val="single" w:sz="6" w:space="0" w:color="CCCCCC"/>
              <w:left w:val="single" w:sz="6" w:space="0" w:color="000000"/>
              <w:bottom w:val="single" w:sz="6" w:space="0" w:color="000000"/>
              <w:right w:val="single" w:sz="6" w:space="0" w:color="000000"/>
            </w:tcBorders>
          </w:tcPr>
          <w:p w:rsidR="009A5841" w:rsidRDefault="00B879A3">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i/>
                <w:sz w:val="28"/>
                <w:szCs w:val="28"/>
              </w:rPr>
              <w:t>Ұйымдастырылған</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іс-әрекет</w:t>
            </w:r>
            <w:proofErr w:type="spellEnd"/>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9A5841" w:rsidRDefault="00B879A3">
            <w:pPr>
              <w:widowControl w:val="0"/>
              <w:rPr>
                <w:sz w:val="20"/>
                <w:szCs w:val="20"/>
              </w:rPr>
            </w:pP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шынықтыру</w:t>
            </w:r>
            <w:proofErr w:type="spellEnd"/>
          </w:p>
        </w:tc>
        <w:tc>
          <w:tcPr>
            <w:tcW w:w="1494" w:type="dxa"/>
            <w:tcBorders>
              <w:top w:val="single" w:sz="6" w:space="0" w:color="000000"/>
              <w:left w:val="single" w:sz="6" w:space="0" w:color="CCCCCC"/>
              <w:bottom w:val="single" w:sz="6" w:space="0" w:color="000000"/>
              <w:right w:val="single" w:sz="6" w:space="0" w:color="000000"/>
            </w:tcBorders>
            <w:shd w:val="clear" w:color="auto" w:fill="FFFFFF"/>
          </w:tcPr>
          <w:p w:rsidR="009A5841" w:rsidRDefault="00B879A3">
            <w:pPr>
              <w:widowControl w:val="0"/>
              <w:rPr>
                <w:sz w:val="20"/>
                <w:szCs w:val="20"/>
              </w:rPr>
            </w:pP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шынықтыру</w:t>
            </w:r>
            <w:proofErr w:type="spellEnd"/>
          </w:p>
        </w:tc>
        <w:tc>
          <w:tcPr>
            <w:tcW w:w="1560" w:type="dxa"/>
            <w:tcBorders>
              <w:top w:val="single" w:sz="6" w:space="0" w:color="000000"/>
              <w:left w:val="single" w:sz="6" w:space="0" w:color="CCCCCC"/>
              <w:bottom w:val="single" w:sz="6" w:space="0" w:color="000000"/>
              <w:right w:val="single" w:sz="6" w:space="0" w:color="000000"/>
            </w:tcBorders>
          </w:tcPr>
          <w:p w:rsidR="009A5841" w:rsidRDefault="00B879A3">
            <w:pPr>
              <w:widowControl w:val="0"/>
              <w:rPr>
                <w:sz w:val="20"/>
                <w:szCs w:val="20"/>
              </w:rPr>
            </w:pPr>
            <w:r>
              <w:rPr>
                <w:rFonts w:ascii="Times New Roman" w:eastAsia="Times New Roman" w:hAnsi="Times New Roman" w:cs="Times New Roman"/>
                <w:sz w:val="28"/>
                <w:szCs w:val="28"/>
              </w:rPr>
              <w:t>Музыка</w:t>
            </w:r>
          </w:p>
        </w:tc>
        <w:tc>
          <w:tcPr>
            <w:tcW w:w="1199" w:type="dxa"/>
            <w:tcBorders>
              <w:top w:val="single" w:sz="6" w:space="0" w:color="000000"/>
              <w:left w:val="single" w:sz="6" w:space="0" w:color="CCCCCC"/>
              <w:bottom w:val="single" w:sz="6" w:space="0" w:color="000000"/>
              <w:right w:val="single" w:sz="6" w:space="0" w:color="000000"/>
            </w:tcBorders>
            <w:shd w:val="clear" w:color="auto" w:fill="FFFFFF"/>
          </w:tcPr>
          <w:p w:rsidR="009A5841" w:rsidRDefault="00B879A3">
            <w:pPr>
              <w:widowControl w:val="0"/>
              <w:rPr>
                <w:sz w:val="20"/>
                <w:szCs w:val="20"/>
              </w:rPr>
            </w:pP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шынықтыру</w:t>
            </w:r>
            <w:proofErr w:type="spellEnd"/>
          </w:p>
        </w:tc>
        <w:tc>
          <w:tcPr>
            <w:tcW w:w="992" w:type="dxa"/>
            <w:tcBorders>
              <w:top w:val="single" w:sz="6" w:space="0" w:color="000000"/>
              <w:left w:val="single" w:sz="6" w:space="0" w:color="CCCCCC"/>
              <w:bottom w:val="single" w:sz="6" w:space="0" w:color="000000"/>
              <w:right w:val="single" w:sz="4" w:space="0" w:color="000000"/>
            </w:tcBorders>
            <w:shd w:val="clear" w:color="auto" w:fill="FFFFFF"/>
          </w:tcPr>
          <w:p w:rsidR="009A5841" w:rsidRDefault="009A5841">
            <w:pPr>
              <w:widowControl w:val="0"/>
              <w:rPr>
                <w:sz w:val="20"/>
                <w:szCs w:val="20"/>
              </w:rPr>
            </w:pPr>
          </w:p>
        </w:tc>
      </w:tr>
    </w:tbl>
    <w:p w:rsidR="009A5841" w:rsidRDefault="009A5841">
      <w:pPr>
        <w:rPr>
          <w:rFonts w:ascii="Times New Roman" w:eastAsia="Times New Roman" w:hAnsi="Times New Roman" w:cs="Times New Roman"/>
          <w:sz w:val="24"/>
          <w:szCs w:val="24"/>
          <w:highlight w:val="white"/>
        </w:rPr>
      </w:pPr>
    </w:p>
    <w:tbl>
      <w:tblPr>
        <w:tblStyle w:val="af0"/>
        <w:tblW w:w="7645" w:type="dxa"/>
        <w:tblLayout w:type="fixed"/>
        <w:tblLook w:val="04A0" w:firstRow="1" w:lastRow="0" w:firstColumn="1" w:lastColumn="0" w:noHBand="0" w:noVBand="1"/>
      </w:tblPr>
      <w:tblGrid>
        <w:gridCol w:w="561"/>
        <w:gridCol w:w="3402"/>
        <w:gridCol w:w="3682"/>
      </w:tblGrid>
      <w:tr w:rsidR="009A5841">
        <w:tc>
          <w:tcPr>
            <w:tcW w:w="561"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1</w:t>
            </w: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Дене шынықтыру**</w:t>
            </w:r>
          </w:p>
        </w:tc>
        <w:tc>
          <w:tcPr>
            <w:tcW w:w="368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күн сайын</w:t>
            </w:r>
          </w:p>
        </w:tc>
      </w:tr>
      <w:tr w:rsidR="009A5841">
        <w:tc>
          <w:tcPr>
            <w:tcW w:w="561"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2</w:t>
            </w: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Сөйлеуді дамыту</w:t>
            </w:r>
          </w:p>
        </w:tc>
        <w:tc>
          <w:tcPr>
            <w:tcW w:w="368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күн сайын</w:t>
            </w:r>
          </w:p>
        </w:tc>
      </w:tr>
      <w:tr w:rsidR="009A5841">
        <w:tc>
          <w:tcPr>
            <w:tcW w:w="561"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3</w:t>
            </w: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Көркем әдебиет</w:t>
            </w:r>
          </w:p>
        </w:tc>
        <w:tc>
          <w:tcPr>
            <w:tcW w:w="3682" w:type="dxa"/>
          </w:tcPr>
          <w:p w:rsidR="009A5841" w:rsidRDefault="00B879A3">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kk-KZ" w:eastAsia="zh-CN"/>
              </w:rPr>
              <w:t>күн сайын</w:t>
            </w:r>
          </w:p>
        </w:tc>
      </w:tr>
      <w:tr w:rsidR="009A5841">
        <w:tc>
          <w:tcPr>
            <w:tcW w:w="561" w:type="dxa"/>
          </w:tcPr>
          <w:p w:rsidR="009A5841" w:rsidRDefault="009A5841">
            <w:pPr>
              <w:spacing w:after="0" w:line="240" w:lineRule="auto"/>
              <w:rPr>
                <w:rFonts w:ascii="Times New Roman" w:eastAsia="Times New Roman" w:hAnsi="Times New Roman" w:cs="Times New Roman"/>
                <w:sz w:val="24"/>
                <w:szCs w:val="24"/>
                <w:highlight w:val="white"/>
                <w:lang w:val="kk-KZ"/>
              </w:rPr>
            </w:pP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Қазақ тілі***</w:t>
            </w:r>
          </w:p>
        </w:tc>
        <w:tc>
          <w:tcPr>
            <w:tcW w:w="368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күн сайын</w:t>
            </w:r>
          </w:p>
        </w:tc>
      </w:tr>
      <w:tr w:rsidR="009A5841">
        <w:tc>
          <w:tcPr>
            <w:tcW w:w="561"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4</w:t>
            </w: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Математика негіздері</w:t>
            </w:r>
          </w:p>
        </w:tc>
        <w:tc>
          <w:tcPr>
            <w:tcW w:w="3682" w:type="dxa"/>
          </w:tcPr>
          <w:p w:rsidR="009A5841" w:rsidRDefault="00B879A3">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kk-KZ" w:eastAsia="zh-CN"/>
              </w:rPr>
              <w:t>күн сайын</w:t>
            </w:r>
          </w:p>
        </w:tc>
      </w:tr>
      <w:tr w:rsidR="009A5841">
        <w:tc>
          <w:tcPr>
            <w:tcW w:w="561"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5</w:t>
            </w: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Қоршаған ортамен таныстыру</w:t>
            </w:r>
          </w:p>
        </w:tc>
        <w:tc>
          <w:tcPr>
            <w:tcW w:w="3682" w:type="dxa"/>
          </w:tcPr>
          <w:p w:rsidR="009A5841" w:rsidRDefault="00B879A3">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kk-KZ" w:eastAsia="zh-CN"/>
              </w:rPr>
              <w:t>күн сайын</w:t>
            </w:r>
          </w:p>
        </w:tc>
      </w:tr>
      <w:tr w:rsidR="009A5841">
        <w:tc>
          <w:tcPr>
            <w:tcW w:w="561"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6</w:t>
            </w: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Сурет салу</w:t>
            </w:r>
          </w:p>
        </w:tc>
        <w:tc>
          <w:tcPr>
            <w:tcW w:w="3682" w:type="dxa"/>
            <w:vMerge w:val="restart"/>
          </w:tcPr>
          <w:p w:rsidR="009A5841" w:rsidRDefault="009A5841">
            <w:pPr>
              <w:spacing w:after="0" w:line="240" w:lineRule="auto"/>
              <w:rPr>
                <w:rFonts w:ascii="Times New Roman" w:eastAsia="Times New Roman" w:hAnsi="Times New Roman" w:cs="Times New Roman"/>
                <w:sz w:val="24"/>
                <w:szCs w:val="24"/>
                <w:highlight w:val="white"/>
                <w:lang w:val="kk-KZ"/>
              </w:rPr>
            </w:pPr>
          </w:p>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күн сайын</w:t>
            </w:r>
          </w:p>
          <w:p w:rsidR="009A5841" w:rsidRDefault="009A5841">
            <w:pPr>
              <w:spacing w:after="0" w:line="240" w:lineRule="auto"/>
              <w:rPr>
                <w:rFonts w:ascii="Times New Roman" w:eastAsia="Times New Roman" w:hAnsi="Times New Roman" w:cs="Times New Roman"/>
                <w:sz w:val="24"/>
                <w:szCs w:val="24"/>
                <w:highlight w:val="white"/>
                <w:lang w:val="kk-KZ"/>
              </w:rPr>
            </w:pPr>
          </w:p>
        </w:tc>
      </w:tr>
      <w:tr w:rsidR="009A5841">
        <w:tc>
          <w:tcPr>
            <w:tcW w:w="561"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7</w:t>
            </w: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Мүсіндеу</w:t>
            </w:r>
          </w:p>
        </w:tc>
        <w:tc>
          <w:tcPr>
            <w:tcW w:w="3682" w:type="dxa"/>
            <w:vMerge/>
          </w:tcPr>
          <w:p w:rsidR="009A5841" w:rsidRDefault="009A5841">
            <w:pPr>
              <w:spacing w:after="0" w:line="240" w:lineRule="auto"/>
              <w:rPr>
                <w:rFonts w:ascii="Times New Roman" w:eastAsia="Times New Roman" w:hAnsi="Times New Roman" w:cs="Times New Roman"/>
                <w:sz w:val="24"/>
                <w:szCs w:val="24"/>
                <w:highlight w:val="white"/>
              </w:rPr>
            </w:pPr>
          </w:p>
        </w:tc>
      </w:tr>
      <w:tr w:rsidR="009A5841">
        <w:tc>
          <w:tcPr>
            <w:tcW w:w="561" w:type="dxa"/>
          </w:tcPr>
          <w:p w:rsidR="009A5841" w:rsidRDefault="009A5841">
            <w:pPr>
              <w:spacing w:after="0" w:line="240" w:lineRule="auto"/>
              <w:rPr>
                <w:rFonts w:ascii="Times New Roman" w:eastAsia="Times New Roman" w:hAnsi="Times New Roman" w:cs="Times New Roman"/>
                <w:sz w:val="24"/>
                <w:szCs w:val="24"/>
                <w:highlight w:val="white"/>
                <w:lang w:val="kk-KZ"/>
              </w:rPr>
            </w:pP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Жапсыру</w:t>
            </w:r>
          </w:p>
        </w:tc>
        <w:tc>
          <w:tcPr>
            <w:tcW w:w="3682" w:type="dxa"/>
            <w:vMerge/>
          </w:tcPr>
          <w:p w:rsidR="009A5841" w:rsidRDefault="009A5841">
            <w:pPr>
              <w:spacing w:after="0" w:line="240" w:lineRule="auto"/>
              <w:rPr>
                <w:rFonts w:ascii="Times New Roman" w:eastAsia="Times New Roman" w:hAnsi="Times New Roman" w:cs="Times New Roman"/>
                <w:sz w:val="24"/>
                <w:szCs w:val="24"/>
                <w:highlight w:val="white"/>
                <w:lang w:val="kk-KZ"/>
              </w:rPr>
            </w:pPr>
          </w:p>
        </w:tc>
      </w:tr>
      <w:tr w:rsidR="009A5841">
        <w:tc>
          <w:tcPr>
            <w:tcW w:w="561"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lastRenderedPageBreak/>
              <w:t>8</w:t>
            </w: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Құрастыру</w:t>
            </w:r>
          </w:p>
        </w:tc>
        <w:tc>
          <w:tcPr>
            <w:tcW w:w="3682" w:type="dxa"/>
            <w:vMerge/>
          </w:tcPr>
          <w:p w:rsidR="009A5841" w:rsidRDefault="009A5841">
            <w:pPr>
              <w:spacing w:after="0" w:line="240" w:lineRule="auto"/>
              <w:rPr>
                <w:rFonts w:ascii="Times New Roman" w:eastAsia="Times New Roman" w:hAnsi="Times New Roman" w:cs="Times New Roman"/>
                <w:sz w:val="24"/>
                <w:szCs w:val="24"/>
                <w:highlight w:val="white"/>
                <w:lang w:val="kk-KZ"/>
              </w:rPr>
            </w:pPr>
          </w:p>
        </w:tc>
      </w:tr>
      <w:tr w:rsidR="009A5841">
        <w:tc>
          <w:tcPr>
            <w:tcW w:w="561"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9</w:t>
            </w:r>
          </w:p>
        </w:tc>
        <w:tc>
          <w:tcPr>
            <w:tcW w:w="3402" w:type="dxa"/>
          </w:tcPr>
          <w:p w:rsidR="009A5841" w:rsidRDefault="00B879A3">
            <w:pPr>
              <w:spacing w:after="0"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eastAsia="zh-CN"/>
              </w:rPr>
              <w:t>Музыка****</w:t>
            </w:r>
          </w:p>
        </w:tc>
        <w:tc>
          <w:tcPr>
            <w:tcW w:w="3682" w:type="dxa"/>
          </w:tcPr>
          <w:p w:rsidR="009A5841" w:rsidRDefault="00B879A3">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kk-KZ" w:eastAsia="zh-CN"/>
              </w:rPr>
              <w:t>күн сайын</w:t>
            </w:r>
          </w:p>
        </w:tc>
      </w:tr>
    </w:tbl>
    <w:p w:rsidR="009A5841" w:rsidRDefault="009A5841">
      <w:pPr>
        <w:spacing w:after="0" w:line="20" w:lineRule="atLeast"/>
        <w:jc w:val="both"/>
        <w:rPr>
          <w:rFonts w:ascii="Times New Roman" w:hAnsi="Times New Roman"/>
          <w:sz w:val="24"/>
          <w:szCs w:val="24"/>
          <w:lang w:val="kk-KZ"/>
        </w:rPr>
      </w:pPr>
    </w:p>
    <w:p w:rsidR="009A5841" w:rsidRDefault="00B879A3">
      <w:pPr>
        <w:spacing w:after="0"/>
        <w:jc w:val="both"/>
        <w:rPr>
          <w:rFonts w:ascii="Times New Roman" w:hAnsi="Times New Roman"/>
          <w:b/>
          <w:color w:val="000000"/>
          <w:sz w:val="24"/>
          <w:szCs w:val="24"/>
          <w:lang w:val="kk-KZ"/>
        </w:rPr>
      </w:pPr>
      <w:r>
        <w:rPr>
          <w:rFonts w:ascii="Times New Roman" w:hAnsi="Times New Roman"/>
          <w:b/>
          <w:color w:val="000000"/>
          <w:sz w:val="24"/>
          <w:szCs w:val="24"/>
          <w:lang w:val="kk-KZ"/>
        </w:rPr>
        <w:t xml:space="preserve">      8) </w:t>
      </w:r>
      <w:r>
        <w:rPr>
          <w:rFonts w:ascii="Times New Roman" w:hAnsi="Times New Roman"/>
          <w:b/>
          <w:color w:val="000000"/>
          <w:sz w:val="24"/>
          <w:szCs w:val="24"/>
          <w:lang w:val="kk-KZ"/>
        </w:rPr>
        <w:t>тәрбиеленушілердің даму мониторингісінің (бастапқы мониторинг) болуы (бағаланатын кезеңге мониторингтің көшірмесі қоса беріледі).</w:t>
      </w:r>
    </w:p>
    <w:p w:rsidR="009A5841" w:rsidRDefault="00B879A3">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Тәрбиеленушілердің даму мониторингісі әр жылға бар, жинақталған. Тәрбиеленушілердің дайындық деңгейіне қойылатын талаптар тәрб</w:t>
      </w:r>
      <w:r>
        <w:rPr>
          <w:rFonts w:ascii="Times New Roman" w:hAnsi="Times New Roman"/>
          <w:color w:val="000000"/>
          <w:sz w:val="24"/>
          <w:szCs w:val="24"/>
          <w:lang w:val="kk-KZ"/>
        </w:rPr>
        <w:t>иеленушінің жасына сәйкес оның жетістіктерін мониторингілеу негізінде үлгілік оқу бағдарламасында күтілетін нәтижелер түрінде анықталған:</w:t>
      </w:r>
    </w:p>
    <w:p w:rsidR="009A5841" w:rsidRDefault="00B879A3">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      1) бірінші деңгей – бала осы немесе басқа білім мен әрекетті жаңғыртады;</w:t>
      </w:r>
    </w:p>
    <w:p w:rsidR="009A5841" w:rsidRDefault="00B879A3">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      2) екінші деңгей – бала белгілі б</w:t>
      </w:r>
      <w:r>
        <w:rPr>
          <w:rFonts w:ascii="Times New Roman" w:hAnsi="Times New Roman"/>
          <w:color w:val="000000"/>
          <w:sz w:val="24"/>
          <w:szCs w:val="24"/>
          <w:lang w:val="kk-KZ"/>
        </w:rPr>
        <w:t>ір білім қорына ие және өзінің әрекетін түсінеді;</w:t>
      </w:r>
    </w:p>
    <w:p w:rsidR="009A5841" w:rsidRDefault="00B879A3">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      3) үшінші деңгей – бала өзінің білетіні мен қолынан келетінін қолданады, білім, білік, дағдыларды дербес және шығармашылықпен қолданады.</w:t>
      </w:r>
    </w:p>
    <w:p w:rsidR="009A5841" w:rsidRDefault="00B879A3">
      <w:pPr>
        <w:spacing w:after="0"/>
        <w:jc w:val="both"/>
        <w:rPr>
          <w:rFonts w:ascii="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color w:val="000000"/>
          <w:sz w:val="24"/>
          <w:szCs w:val="24"/>
          <w:lang w:val="kk-KZ"/>
        </w:rPr>
        <w:t>9. Тәрбиеленушілердің оқу жүктемесінің ең жоғары көлеміне</w:t>
      </w:r>
      <w:r>
        <w:rPr>
          <w:rFonts w:ascii="Times New Roman" w:hAnsi="Times New Roman"/>
          <w:b/>
          <w:color w:val="000000"/>
          <w:sz w:val="24"/>
          <w:szCs w:val="24"/>
          <w:lang w:val="kk-KZ"/>
        </w:rPr>
        <w:t xml:space="preserve"> қойылатын талаптар:</w:t>
      </w:r>
      <w:bookmarkStart w:id="3" w:name="z24"/>
      <w:bookmarkEnd w:id="3"/>
    </w:p>
    <w:p w:rsidR="009A5841" w:rsidRDefault="00B879A3">
      <w:pPr>
        <w:numPr>
          <w:ilvl w:val="0"/>
          <w:numId w:val="1"/>
        </w:numPr>
        <w:spacing w:after="0" w:line="240" w:lineRule="auto"/>
        <w:jc w:val="both"/>
        <w:rPr>
          <w:rFonts w:ascii="Times New Roman" w:hAnsi="Times New Roman"/>
          <w:b/>
          <w:sz w:val="24"/>
          <w:szCs w:val="24"/>
          <w:lang w:val="kk-KZ"/>
        </w:rPr>
      </w:pPr>
      <w:r>
        <w:rPr>
          <w:rFonts w:ascii="Times New Roman" w:hAnsi="Times New Roman"/>
          <w:b/>
          <w:sz w:val="24"/>
          <w:szCs w:val="24"/>
          <w:lang w:val="kk-KZ"/>
        </w:rPr>
        <w:t>МДТО ҮОЖ белгіленген тәрбиеленушілердің оқу жүктемесінің ең жоғары көлеміне қойылатын талаптарға сәйкестігі және сақталуы;</w:t>
      </w:r>
    </w:p>
    <w:p w:rsidR="009A5841" w:rsidRDefault="00B879A3">
      <w:pPr>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Оқу жүктемесінің ең жоғары көлемі МДТО ҮОЖ белгіленген талаптарға сәйкес жүргізілді:</w:t>
      </w:r>
    </w:p>
    <w:p w:rsidR="009A5841" w:rsidRDefault="00B879A3">
      <w:pPr>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 xml:space="preserve">Тәрбиеленушілердің оқу </w:t>
      </w:r>
      <w:r>
        <w:rPr>
          <w:rFonts w:ascii="Times New Roman" w:hAnsi="Times New Roman"/>
          <w:sz w:val="24"/>
          <w:szCs w:val="24"/>
          <w:lang w:val="kk-KZ"/>
        </w:rPr>
        <w:t>жүктемесінің ең жоғары көлеміне қойылатын талаптар Үлгілік оқу жоспарларында белгіленеді.</w:t>
      </w:r>
    </w:p>
    <w:p w:rsidR="009A5841" w:rsidRDefault="00B879A3">
      <w:pPr>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2022-2023 оқу жылдарында Мектепке дейінгі тәрбие мен оқытудың үлгілік оқу жоспары»  ҚР БҒМ 2020 жылғы 1 мамырдағы  №195 бұйрығы басшылыққа алынды.</w:t>
      </w:r>
    </w:p>
    <w:p w:rsidR="009A5841" w:rsidRDefault="00B879A3">
      <w:pPr>
        <w:rPr>
          <w:rFonts w:ascii="Times New Roman" w:hAnsi="Times New Roman"/>
          <w:sz w:val="24"/>
          <w:szCs w:val="24"/>
          <w:lang w:val="kk-KZ"/>
        </w:rPr>
      </w:pPr>
      <w:r>
        <w:rPr>
          <w:rFonts w:ascii="Times New Roman" w:hAnsi="Times New Roman"/>
          <w:sz w:val="24"/>
          <w:szCs w:val="24"/>
          <w:lang w:val="kk-KZ"/>
        </w:rPr>
        <w:t>Жас топтары бойынша</w:t>
      </w:r>
      <w:r>
        <w:rPr>
          <w:rFonts w:ascii="Times New Roman" w:hAnsi="Times New Roman"/>
          <w:sz w:val="24"/>
          <w:szCs w:val="24"/>
          <w:lang w:val="kk-KZ"/>
        </w:rPr>
        <w:t xml:space="preserve"> ұйымдастырылған оқу қызметінің аптадағы жалпы көлемі келесі:</w:t>
      </w:r>
    </w:p>
    <w:p w:rsidR="009A5841" w:rsidRDefault="00B879A3">
      <w:pPr>
        <w:rPr>
          <w:rFonts w:ascii="Times New Roman" w:hAnsi="Times New Roman"/>
          <w:sz w:val="24"/>
          <w:szCs w:val="24"/>
          <w:lang w:val="kk-KZ"/>
        </w:rPr>
      </w:pPr>
      <w:r>
        <w:rPr>
          <w:rFonts w:ascii="Times New Roman" w:hAnsi="Times New Roman"/>
          <w:sz w:val="24"/>
          <w:szCs w:val="24"/>
          <w:lang w:val="kk-KZ"/>
        </w:rPr>
        <w:t>      1) ерте жас тобы (1-2 жастағы балалар) –ұзақтығы 7-15 минуттан 7 сағат;</w:t>
      </w:r>
    </w:p>
    <w:p w:rsidR="009A5841" w:rsidRDefault="00B879A3">
      <w:pPr>
        <w:rPr>
          <w:rFonts w:ascii="Times New Roman" w:hAnsi="Times New Roman"/>
          <w:sz w:val="24"/>
          <w:szCs w:val="24"/>
          <w:lang w:val="kk-KZ"/>
        </w:rPr>
      </w:pPr>
      <w:r>
        <w:rPr>
          <w:rFonts w:ascii="Times New Roman" w:hAnsi="Times New Roman"/>
          <w:sz w:val="24"/>
          <w:szCs w:val="24"/>
          <w:lang w:val="kk-KZ"/>
        </w:rPr>
        <w:t>       2) ортаңғы топ (4-5 жастағы балалар) –ұзақтығы 15-20 минуттан 12 сағат;</w:t>
      </w:r>
    </w:p>
    <w:p w:rsidR="009A5841" w:rsidRDefault="00B879A3">
      <w:pPr>
        <w:rPr>
          <w:rFonts w:ascii="Times New Roman" w:hAnsi="Times New Roman"/>
          <w:sz w:val="24"/>
          <w:szCs w:val="24"/>
        </w:rPr>
      </w:pPr>
      <w:r>
        <w:rPr>
          <w:rFonts w:ascii="Times New Roman" w:hAnsi="Times New Roman"/>
          <w:sz w:val="24"/>
          <w:szCs w:val="24"/>
          <w:lang w:val="kk-KZ"/>
        </w:rPr>
        <w:t>3)</w:t>
      </w:r>
      <w:proofErr w:type="spellStart"/>
      <w:r>
        <w:rPr>
          <w:rFonts w:ascii="Times New Roman" w:hAnsi="Times New Roman"/>
          <w:sz w:val="24"/>
          <w:szCs w:val="24"/>
        </w:rPr>
        <w:t>ересектер</w:t>
      </w:r>
      <w:proofErr w:type="spellEnd"/>
      <w:r>
        <w:rPr>
          <w:rFonts w:ascii="Times New Roman" w:hAnsi="Times New Roman"/>
          <w:sz w:val="24"/>
          <w:szCs w:val="24"/>
        </w:rPr>
        <w:t xml:space="preserve"> </w:t>
      </w:r>
      <w:proofErr w:type="spellStart"/>
      <w:r>
        <w:rPr>
          <w:rFonts w:ascii="Times New Roman" w:hAnsi="Times New Roman"/>
          <w:sz w:val="24"/>
          <w:szCs w:val="24"/>
        </w:rPr>
        <w:t>тобы</w:t>
      </w:r>
      <w:proofErr w:type="spellEnd"/>
      <w:r>
        <w:rPr>
          <w:rFonts w:ascii="Times New Roman" w:hAnsi="Times New Roman"/>
          <w:sz w:val="24"/>
          <w:szCs w:val="24"/>
        </w:rPr>
        <w:t xml:space="preserve"> (5-6 </w:t>
      </w:r>
      <w:proofErr w:type="spellStart"/>
      <w:r>
        <w:rPr>
          <w:rFonts w:ascii="Times New Roman" w:hAnsi="Times New Roman"/>
          <w:sz w:val="24"/>
          <w:szCs w:val="24"/>
        </w:rPr>
        <w:t>жастағы</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w:t>
      </w:r>
      <w:proofErr w:type="spellStart"/>
      <w:r>
        <w:rPr>
          <w:rFonts w:ascii="Times New Roman" w:hAnsi="Times New Roman"/>
          <w:sz w:val="24"/>
          <w:szCs w:val="24"/>
        </w:rPr>
        <w:t>ұзақтығы</w:t>
      </w:r>
      <w:proofErr w:type="spellEnd"/>
      <w:r>
        <w:rPr>
          <w:rFonts w:ascii="Times New Roman" w:hAnsi="Times New Roman"/>
          <w:sz w:val="24"/>
          <w:szCs w:val="24"/>
        </w:rPr>
        <w:t xml:space="preserve"> 25-30 </w:t>
      </w:r>
      <w:proofErr w:type="spellStart"/>
      <w:r>
        <w:rPr>
          <w:rFonts w:ascii="Times New Roman" w:hAnsi="Times New Roman"/>
          <w:sz w:val="24"/>
          <w:szCs w:val="24"/>
        </w:rPr>
        <w:t>минуттан</w:t>
      </w:r>
      <w:proofErr w:type="spellEnd"/>
      <w:r>
        <w:rPr>
          <w:rFonts w:ascii="Times New Roman" w:hAnsi="Times New Roman"/>
          <w:sz w:val="24"/>
          <w:szCs w:val="24"/>
        </w:rPr>
        <w:t xml:space="preserve"> 14сағат</w:t>
      </w:r>
    </w:p>
    <w:p w:rsidR="009A5841" w:rsidRDefault="00B879A3">
      <w:pPr>
        <w:rPr>
          <w:rFonts w:ascii="Times New Roman" w:hAnsi="Times New Roman"/>
          <w:sz w:val="24"/>
          <w:szCs w:val="24"/>
          <w:lang w:val="kk-KZ"/>
        </w:rPr>
      </w:pPr>
      <w:r>
        <w:rPr>
          <w:rFonts w:ascii="Times New Roman" w:hAnsi="Times New Roman"/>
          <w:sz w:val="24"/>
          <w:szCs w:val="24"/>
          <w:lang w:val="kk-KZ"/>
        </w:rPr>
        <w:t>2) Ұйымдастырылған іс-әрекет –Қазақстан Республикасы және ғылым министрінің міндетін атқарушының 2016 жылғы 12 тамыздағы № 499 бұйрығымен бектіліген «Мектепке дейінгі тәрбие мен оқытудың Үлгілік оқу бағдарламаларын бектіу</w:t>
      </w:r>
      <w:r>
        <w:rPr>
          <w:rFonts w:ascii="Times New Roman" w:hAnsi="Times New Roman"/>
          <w:sz w:val="24"/>
          <w:szCs w:val="24"/>
          <w:lang w:val="kk-KZ"/>
        </w:rPr>
        <w:t xml:space="preserve"> туралы » мектепке дейінгі тәрбие мен оқытудың Үлгілік оқу бағдарламасының мазмұның,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w:t>
      </w:r>
      <w:r>
        <w:rPr>
          <w:rFonts w:ascii="Times New Roman" w:hAnsi="Times New Roman"/>
          <w:sz w:val="24"/>
          <w:szCs w:val="24"/>
          <w:lang w:val="kk-KZ"/>
        </w:rPr>
        <w:t>н сүйіспеншілікке, мәдени –әлеуметтік нормаларға баулу, қауіпсіз міңез-құлық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 зерттеу, дербес) арқы</w:t>
      </w:r>
      <w:r>
        <w:rPr>
          <w:rFonts w:ascii="Times New Roman" w:hAnsi="Times New Roman"/>
          <w:sz w:val="24"/>
          <w:szCs w:val="24"/>
          <w:lang w:val="kk-KZ"/>
        </w:rPr>
        <w:t>лы ұйымдастыратын кіріктірілген сабағы</w:t>
      </w:r>
    </w:p>
    <w:p w:rsidR="009A5841" w:rsidRDefault="00B879A3">
      <w:pPr>
        <w:rPr>
          <w:rFonts w:ascii="Times New Roman" w:hAnsi="Times New Roman"/>
          <w:sz w:val="24"/>
          <w:szCs w:val="24"/>
          <w:lang w:val="kk-KZ"/>
        </w:rPr>
      </w:pPr>
      <w:r>
        <w:rPr>
          <w:rFonts w:ascii="Times New Roman" w:hAnsi="Times New Roman"/>
          <w:sz w:val="24"/>
          <w:szCs w:val="24"/>
          <w:lang w:val="kk-KZ"/>
        </w:rPr>
        <w:t>1) Мектеп жасына дейінгі балалардың жас ерекшеліктерін ескере отырып, күні бойы балалардың физикалық белсенділігіне уақыт бөлінеді</w:t>
      </w:r>
    </w:p>
    <w:p w:rsidR="009A5841" w:rsidRDefault="00B879A3">
      <w:pPr>
        <w:rPr>
          <w:rFonts w:ascii="Times New Roman" w:hAnsi="Times New Roman"/>
          <w:sz w:val="24"/>
          <w:szCs w:val="24"/>
          <w:lang w:val="kk-KZ"/>
        </w:rPr>
      </w:pPr>
      <w:r>
        <w:rPr>
          <w:rFonts w:ascii="Times New Roman" w:hAnsi="Times New Roman"/>
          <w:sz w:val="24"/>
          <w:szCs w:val="24"/>
          <w:lang w:val="kk-KZ"/>
        </w:rPr>
        <w:lastRenderedPageBreak/>
        <w:t>2) Мемлекеттік тілдерді меңгерту мақсатында күні бойы режимдік сәттерде Үлгілік оқу ба</w:t>
      </w:r>
      <w:r>
        <w:rPr>
          <w:rFonts w:ascii="Times New Roman" w:hAnsi="Times New Roman"/>
          <w:sz w:val="24"/>
          <w:szCs w:val="24"/>
          <w:lang w:val="kk-KZ"/>
        </w:rPr>
        <w:t>ғдарламасында</w:t>
      </w:r>
      <w:r>
        <w:rPr>
          <w:rFonts w:ascii="Times New Roman" w:hAnsi="Times New Roman"/>
          <w:sz w:val="24"/>
          <w:szCs w:val="24"/>
          <w:lang w:val="kk-KZ"/>
        </w:rPr>
        <w:t xml:space="preserve">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w:t>
      </w:r>
      <w:r>
        <w:rPr>
          <w:rFonts w:ascii="Times New Roman" w:hAnsi="Times New Roman"/>
          <w:sz w:val="24"/>
          <w:szCs w:val="24"/>
          <w:lang w:val="kk-KZ"/>
        </w:rPr>
        <w:t>мәдениетті қарым-қатынасты игерту ұсынылады</w:t>
      </w:r>
    </w:p>
    <w:p w:rsidR="009A5841" w:rsidRDefault="00B879A3">
      <w:pPr>
        <w:rPr>
          <w:rFonts w:ascii="Times New Roman" w:hAnsi="Times New Roman"/>
          <w:sz w:val="24"/>
          <w:szCs w:val="24"/>
          <w:lang w:val="kk-KZ"/>
        </w:rPr>
      </w:pPr>
      <w:r>
        <w:rPr>
          <w:rFonts w:ascii="Times New Roman" w:hAnsi="Times New Roman"/>
          <w:sz w:val="24"/>
          <w:szCs w:val="24"/>
          <w:lang w:val="kk-KZ"/>
        </w:rPr>
        <w:t>3) Балалардың жас ерекшеліктерін ескере отырып, күні бойы музыканы тыңдау, ән айту, әндерді жаттау, импровизация, ырғақты –музыкалық қимылдар, шулы балалар аспаптарында ойнау және басқа да музыкалық әрекеттерге у</w:t>
      </w:r>
      <w:r>
        <w:rPr>
          <w:rFonts w:ascii="Times New Roman" w:hAnsi="Times New Roman"/>
          <w:sz w:val="24"/>
          <w:szCs w:val="24"/>
          <w:lang w:val="kk-KZ"/>
        </w:rPr>
        <w:t>ақыт бөлінеді</w:t>
      </w:r>
    </w:p>
    <w:p w:rsidR="009A5841" w:rsidRDefault="009A5841">
      <w:pPr>
        <w:spacing w:after="0" w:line="240" w:lineRule="auto"/>
        <w:jc w:val="both"/>
        <w:rPr>
          <w:rFonts w:ascii="Times New Roman" w:hAnsi="Times New Roman"/>
          <w:sz w:val="24"/>
          <w:szCs w:val="24"/>
          <w:lang w:val="kk-KZ"/>
        </w:rPr>
      </w:pPr>
    </w:p>
    <w:p w:rsidR="009A5841" w:rsidRDefault="00B879A3">
      <w:pPr>
        <w:spacing w:after="0"/>
        <w:jc w:val="both"/>
        <w:rPr>
          <w:rFonts w:ascii="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color w:val="000000"/>
          <w:sz w:val="24"/>
          <w:szCs w:val="24"/>
          <w:lang w:val="kk-KZ"/>
        </w:rPr>
        <w:t>2) оқыту тілдері бойынша апталық оқу жүктемесінің сақталуы.</w:t>
      </w:r>
    </w:p>
    <w:p w:rsidR="009A5841" w:rsidRDefault="00B879A3">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 xml:space="preserve">   Оқыту тілі - қазақша. Басшылыққа «</w:t>
      </w:r>
      <w:r>
        <w:rPr>
          <w:rFonts w:ascii="Times New Roman" w:hAnsi="Times New Roman"/>
          <w:sz w:val="24"/>
          <w:szCs w:val="24"/>
          <w:lang w:val="kk-KZ"/>
        </w:rPr>
        <w:t>Мектепке дейінгі тәрбие мен оқытудың үлгілік оқу жоспары»  ҚР БҒМ 2016 жылғы 22 маусымдағы №391 бұйрығының 1-қосымшасы  2016-2017, 2017-20</w:t>
      </w:r>
      <w:r>
        <w:rPr>
          <w:rFonts w:ascii="Times New Roman" w:hAnsi="Times New Roman"/>
          <w:sz w:val="24"/>
          <w:szCs w:val="24"/>
          <w:lang w:val="kk-KZ"/>
        </w:rPr>
        <w:t>18, 2018-2019, 2019-2020 оқу жылдары алынды. 2020-2021 оқу жылында «Қазақстан Республикасындағы мектепке дейінгі тәрбие мен оқытудың үлгілік оқу жоспарларын бекіту туралы» Қазақстан Республикасы Білім және ғылым министрінің 2020 жылғы 12 мамырдағы №195 бұй</w:t>
      </w:r>
      <w:r>
        <w:rPr>
          <w:rFonts w:ascii="Times New Roman" w:hAnsi="Times New Roman"/>
          <w:sz w:val="24"/>
          <w:szCs w:val="24"/>
          <w:lang w:val="kk-KZ"/>
        </w:rPr>
        <w:t xml:space="preserve">рығының 1-қосымшасы басшылыққа алынды. </w:t>
      </w:r>
    </w:p>
    <w:p w:rsidR="009A5841" w:rsidRDefault="009A5841">
      <w:pPr>
        <w:spacing w:after="0"/>
        <w:jc w:val="both"/>
        <w:rPr>
          <w:rFonts w:ascii="Times New Roman" w:hAnsi="Times New Roman"/>
          <w:sz w:val="24"/>
          <w:szCs w:val="24"/>
          <w:lang w:val="kk-KZ"/>
        </w:rPr>
      </w:pPr>
    </w:p>
    <w:tbl>
      <w:tblPr>
        <w:tblpPr w:leftFromText="180" w:rightFromText="180" w:horzAnchor="page" w:tblpX="1168" w:tblpY="690"/>
        <w:tblW w:w="10228" w:type="dxa"/>
        <w:tblLayout w:type="fixed"/>
        <w:tblLook w:val="01E0" w:firstRow="1" w:lastRow="1" w:firstColumn="1" w:lastColumn="1" w:noHBand="0" w:noVBand="0"/>
      </w:tblPr>
      <w:tblGrid>
        <w:gridCol w:w="3269"/>
        <w:gridCol w:w="3270"/>
        <w:gridCol w:w="3689"/>
      </w:tblGrid>
      <w:tr w:rsidR="009A5841">
        <w:trPr>
          <w:trHeight w:val="538"/>
        </w:trPr>
        <w:tc>
          <w:tcPr>
            <w:tcW w:w="3269" w:type="dxa"/>
            <w:tcBorders>
              <w:top w:val="single" w:sz="4" w:space="0" w:color="000000"/>
              <w:left w:val="single" w:sz="4" w:space="0" w:color="000000"/>
              <w:bottom w:val="single" w:sz="4" w:space="0" w:color="000000"/>
              <w:right w:val="single" w:sz="4" w:space="0" w:color="000000"/>
            </w:tcBorders>
            <w:shd w:val="clear" w:color="auto" w:fill="auto"/>
          </w:tcPr>
          <w:p w:rsidR="009A5841" w:rsidRDefault="00B879A3">
            <w:pPr>
              <w:widowControl w:val="0"/>
              <w:spacing w:after="0" w:line="240" w:lineRule="auto"/>
              <w:jc w:val="center"/>
              <w:rPr>
                <w:rFonts w:ascii="Times New Roman" w:hAnsi="Times New Roman"/>
                <w:lang w:val="kk-KZ"/>
              </w:rPr>
            </w:pPr>
            <w:r>
              <w:rPr>
                <w:rFonts w:ascii="Times New Roman" w:hAnsi="Times New Roman"/>
                <w:lang w:val="kk-KZ"/>
              </w:rPr>
              <w:t>Оқу жылдары</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9A5841" w:rsidRDefault="00B879A3">
            <w:pPr>
              <w:widowControl w:val="0"/>
              <w:spacing w:after="0" w:line="240" w:lineRule="auto"/>
              <w:jc w:val="center"/>
              <w:rPr>
                <w:rFonts w:ascii="Times New Roman" w:hAnsi="Times New Roman"/>
                <w:lang w:val="kk-KZ"/>
              </w:rPr>
            </w:pPr>
            <w:r>
              <w:rPr>
                <w:rFonts w:ascii="Times New Roman" w:hAnsi="Times New Roman"/>
                <w:lang w:val="kk-KZ"/>
              </w:rPr>
              <w:t>Оқыту тілі</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rsidR="009A5841" w:rsidRDefault="00B879A3">
            <w:pPr>
              <w:widowControl w:val="0"/>
              <w:spacing w:after="0" w:line="240" w:lineRule="auto"/>
              <w:jc w:val="center"/>
              <w:rPr>
                <w:rFonts w:ascii="Times New Roman" w:hAnsi="Times New Roman"/>
                <w:lang w:val="kk-KZ"/>
              </w:rPr>
            </w:pPr>
            <w:r>
              <w:rPr>
                <w:rFonts w:ascii="Times New Roman" w:hAnsi="Times New Roman"/>
                <w:lang w:val="kk-KZ"/>
              </w:rPr>
              <w:t>Үлгілік</w:t>
            </w:r>
            <w:r>
              <w:rPr>
                <w:rFonts w:ascii="Times New Roman" w:hAnsi="Times New Roman"/>
                <w:lang w:val="kk-KZ"/>
              </w:rPr>
              <w:t xml:space="preserve"> оқу жоспары</w:t>
            </w:r>
          </w:p>
        </w:tc>
      </w:tr>
      <w:tr w:rsidR="009A5841">
        <w:trPr>
          <w:trHeight w:val="1205"/>
        </w:trPr>
        <w:tc>
          <w:tcPr>
            <w:tcW w:w="3269" w:type="dxa"/>
            <w:tcBorders>
              <w:top w:val="single" w:sz="4" w:space="0" w:color="000000"/>
              <w:left w:val="single" w:sz="4" w:space="0" w:color="000000"/>
              <w:bottom w:val="single" w:sz="4" w:space="0" w:color="000000"/>
              <w:right w:val="single" w:sz="4" w:space="0" w:color="000000"/>
            </w:tcBorders>
            <w:shd w:val="clear" w:color="auto" w:fill="auto"/>
          </w:tcPr>
          <w:p w:rsidR="009A5841" w:rsidRDefault="009A5841">
            <w:pPr>
              <w:widowControl w:val="0"/>
              <w:spacing w:after="0" w:line="240" w:lineRule="auto"/>
              <w:jc w:val="center"/>
              <w:rPr>
                <w:rFonts w:ascii="Times New Roman" w:hAnsi="Times New Roman"/>
                <w:lang w:val="kk-KZ"/>
              </w:rPr>
            </w:pPr>
          </w:p>
          <w:p w:rsidR="009A5841" w:rsidRDefault="009A5841">
            <w:pPr>
              <w:widowControl w:val="0"/>
              <w:spacing w:after="0" w:line="240" w:lineRule="auto"/>
              <w:jc w:val="center"/>
              <w:rPr>
                <w:rFonts w:ascii="Times New Roman" w:hAnsi="Times New Roman"/>
                <w:lang w:val="kk-KZ"/>
              </w:rPr>
            </w:pPr>
          </w:p>
          <w:p w:rsidR="009A5841" w:rsidRDefault="00B879A3">
            <w:pPr>
              <w:widowControl w:val="0"/>
              <w:spacing w:after="0" w:line="240" w:lineRule="auto"/>
              <w:jc w:val="center"/>
              <w:rPr>
                <w:rFonts w:ascii="Times New Roman" w:hAnsi="Times New Roman"/>
                <w:lang w:val="kk-KZ"/>
              </w:rPr>
            </w:pPr>
            <w:r>
              <w:rPr>
                <w:rFonts w:ascii="Times New Roman" w:hAnsi="Times New Roman"/>
                <w:lang w:val="kk-KZ"/>
              </w:rPr>
              <w:t>2021-2022</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9A5841" w:rsidRDefault="009A5841">
            <w:pPr>
              <w:widowControl w:val="0"/>
              <w:spacing w:after="0" w:line="240" w:lineRule="auto"/>
              <w:jc w:val="center"/>
              <w:rPr>
                <w:rFonts w:ascii="Times New Roman" w:hAnsi="Times New Roman"/>
                <w:lang w:val="kk-KZ"/>
              </w:rPr>
            </w:pPr>
          </w:p>
          <w:p w:rsidR="009A5841" w:rsidRDefault="009A5841">
            <w:pPr>
              <w:widowControl w:val="0"/>
              <w:spacing w:after="0" w:line="240" w:lineRule="auto"/>
              <w:jc w:val="center"/>
              <w:rPr>
                <w:rFonts w:ascii="Times New Roman" w:hAnsi="Times New Roman"/>
                <w:lang w:val="kk-KZ"/>
              </w:rPr>
            </w:pPr>
          </w:p>
          <w:p w:rsidR="009A5841" w:rsidRDefault="00B879A3">
            <w:pPr>
              <w:widowControl w:val="0"/>
              <w:spacing w:after="0" w:line="240" w:lineRule="auto"/>
              <w:jc w:val="center"/>
              <w:rPr>
                <w:rFonts w:ascii="Times New Roman" w:hAnsi="Times New Roman"/>
              </w:rPr>
            </w:pPr>
            <w:r>
              <w:rPr>
                <w:rFonts w:ascii="Times New Roman" w:hAnsi="Times New Roman"/>
                <w:lang w:val="kk-KZ"/>
              </w:rPr>
              <w:t>қазақша</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rsidR="009A5841" w:rsidRDefault="00B879A3">
            <w:pPr>
              <w:widowControl w:val="0"/>
              <w:spacing w:after="0" w:line="240" w:lineRule="auto"/>
              <w:jc w:val="center"/>
              <w:rPr>
                <w:rFonts w:ascii="Times New Roman" w:hAnsi="Times New Roman"/>
                <w:sz w:val="24"/>
                <w:szCs w:val="24"/>
                <w:lang w:val="kk-KZ"/>
              </w:rPr>
            </w:pPr>
            <w:r>
              <w:rPr>
                <w:rFonts w:ascii="Times New Roman" w:hAnsi="Times New Roman"/>
                <w:sz w:val="20"/>
                <w:szCs w:val="20"/>
                <w:lang w:val="kk-KZ"/>
              </w:rPr>
              <w:t xml:space="preserve">«Қазақстан Республикасындағы мектепке дейінгі тәрбие мен оқытудың үлгілік оқу жоспарларын бекіту туралы» Қазақстан Республикасы Білім және ғылым </w:t>
            </w:r>
            <w:r>
              <w:rPr>
                <w:rFonts w:ascii="Times New Roman" w:hAnsi="Times New Roman"/>
                <w:sz w:val="20"/>
                <w:szCs w:val="20"/>
                <w:lang w:val="kk-KZ"/>
              </w:rPr>
              <w:t>министрінің 2020 жылғы 12 мамырдағы №195 бұйрығының 1-қосымшасы</w:t>
            </w:r>
          </w:p>
        </w:tc>
      </w:tr>
      <w:tr w:rsidR="009A5841">
        <w:trPr>
          <w:trHeight w:val="1205"/>
        </w:trPr>
        <w:tc>
          <w:tcPr>
            <w:tcW w:w="3269" w:type="dxa"/>
            <w:tcBorders>
              <w:top w:val="single" w:sz="4" w:space="0" w:color="000000"/>
              <w:left w:val="single" w:sz="4" w:space="0" w:color="000000"/>
              <w:bottom w:val="single" w:sz="4" w:space="0" w:color="000000"/>
              <w:right w:val="single" w:sz="4" w:space="0" w:color="000000"/>
            </w:tcBorders>
            <w:shd w:val="clear" w:color="auto" w:fill="auto"/>
          </w:tcPr>
          <w:p w:rsidR="009A5841" w:rsidRDefault="00B879A3">
            <w:pPr>
              <w:widowControl w:val="0"/>
              <w:spacing w:after="0" w:line="240" w:lineRule="auto"/>
              <w:jc w:val="center"/>
              <w:rPr>
                <w:rFonts w:ascii="Times New Roman" w:hAnsi="Times New Roman"/>
                <w:lang w:val="kk-KZ"/>
              </w:rPr>
            </w:pPr>
            <w:r>
              <w:rPr>
                <w:rFonts w:ascii="Times New Roman" w:hAnsi="Times New Roman"/>
                <w:lang w:val="kk-KZ"/>
              </w:rPr>
              <w:t>2022-2023</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9A5841" w:rsidRDefault="00B879A3">
            <w:pPr>
              <w:widowControl w:val="0"/>
              <w:spacing w:after="0" w:line="240" w:lineRule="auto"/>
              <w:jc w:val="center"/>
              <w:rPr>
                <w:rFonts w:ascii="Times New Roman" w:hAnsi="Times New Roman"/>
                <w:lang w:val="kk-KZ"/>
              </w:rPr>
            </w:pPr>
            <w:r>
              <w:rPr>
                <w:rFonts w:ascii="Times New Roman" w:hAnsi="Times New Roman"/>
                <w:lang w:val="kk-KZ"/>
              </w:rPr>
              <w:t>қазақша</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rsidR="009A5841" w:rsidRDefault="009A5841">
            <w:pPr>
              <w:widowControl w:val="0"/>
              <w:spacing w:after="0" w:line="240" w:lineRule="auto"/>
              <w:jc w:val="center"/>
              <w:rPr>
                <w:rFonts w:ascii="Times New Roman" w:hAnsi="Times New Roman"/>
                <w:sz w:val="20"/>
                <w:szCs w:val="20"/>
                <w:lang w:val="kk-KZ"/>
              </w:rPr>
            </w:pPr>
          </w:p>
        </w:tc>
      </w:tr>
    </w:tbl>
    <w:p w:rsidR="009A5841" w:rsidRDefault="009A5841">
      <w:pPr>
        <w:spacing w:after="0"/>
        <w:rPr>
          <w:rFonts w:ascii="Times New Roman" w:hAnsi="Times New Roman"/>
          <w:color w:val="000000"/>
          <w:sz w:val="24"/>
          <w:szCs w:val="24"/>
          <w:lang w:val="kk-KZ"/>
        </w:rPr>
      </w:pPr>
      <w:bookmarkStart w:id="4" w:name="z25"/>
    </w:p>
    <w:p w:rsidR="009A5841" w:rsidRDefault="00B879A3">
      <w:pPr>
        <w:spacing w:after="0"/>
        <w:jc w:val="both"/>
        <w:rPr>
          <w:rFonts w:ascii="Times New Roman" w:hAnsi="Times New Roman"/>
          <w:b/>
          <w:color w:val="000000"/>
          <w:sz w:val="24"/>
          <w:szCs w:val="24"/>
          <w:lang w:val="kk-KZ"/>
        </w:rPr>
      </w:pPr>
      <w:r>
        <w:rPr>
          <w:rFonts w:ascii="Times New Roman" w:hAnsi="Times New Roman"/>
          <w:b/>
          <w:color w:val="000000"/>
          <w:sz w:val="24"/>
          <w:szCs w:val="24"/>
          <w:lang w:val="kk-KZ"/>
        </w:rPr>
        <w:t xml:space="preserve">10. 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w:t>
      </w:r>
      <w:r>
        <w:rPr>
          <w:rFonts w:ascii="Times New Roman" w:hAnsi="Times New Roman"/>
          <w:b/>
          <w:color w:val="000000"/>
          <w:sz w:val="24"/>
          <w:szCs w:val="24"/>
          <w:lang w:val="kk-KZ"/>
        </w:rPr>
        <w:t>бойынша оқыту нәтижелерін бағалауға қойылатын талаптар (осы Өлшемшарттардың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w:t>
      </w:r>
      <w:r>
        <w:rPr>
          <w:rFonts w:ascii="Times New Roman" w:hAnsi="Times New Roman"/>
          <w:b/>
          <w:color w:val="000000"/>
          <w:sz w:val="24"/>
          <w:szCs w:val="24"/>
          <w:lang w:val="kk-KZ"/>
        </w:rPr>
        <w:t xml:space="preserve"> сауалнама нәтижелері қоса беріледі).</w:t>
      </w:r>
    </w:p>
    <w:p w:rsidR="009A5841" w:rsidRDefault="00B879A3">
      <w:pPr>
        <w:spacing w:after="0" w:line="240" w:lineRule="auto"/>
        <w:ind w:left="2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тобы  тәрбиеленушілерінің ата-аналарынан сауалнама алынды.  </w:t>
      </w:r>
      <w:bookmarkEnd w:id="4"/>
      <w:r>
        <w:rPr>
          <w:rFonts w:ascii="Times New Roman" w:hAnsi="Times New Roman"/>
          <w:b/>
          <w:color w:val="000000"/>
          <w:sz w:val="24"/>
          <w:szCs w:val="24"/>
          <w:lang w:val="kk-KZ"/>
        </w:rPr>
        <w:t>     </w:t>
      </w:r>
    </w:p>
    <w:p w:rsidR="009A5841" w:rsidRDefault="00B879A3">
      <w:pPr>
        <w:spacing w:after="0"/>
        <w:jc w:val="both"/>
        <w:rPr>
          <w:rFonts w:ascii="Times New Roman" w:hAnsi="Times New Roman"/>
          <w:b/>
          <w:sz w:val="24"/>
          <w:szCs w:val="24"/>
          <w:lang w:val="kk-KZ"/>
        </w:rPr>
      </w:pPr>
      <w:r>
        <w:rPr>
          <w:rFonts w:ascii="Times New Roman" w:hAnsi="Times New Roman"/>
          <w:b/>
          <w:color w:val="000000"/>
          <w:sz w:val="24"/>
          <w:szCs w:val="24"/>
          <w:lang w:val="kk-KZ"/>
        </w:rPr>
        <w:t xml:space="preserve"> 11. Тәрбиеленушілердің дайындық деңгейіне қойылатын талаптар:</w:t>
      </w:r>
    </w:p>
    <w:p w:rsidR="009A5841" w:rsidRDefault="00B879A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1) МЖМБС мен МДТО үлгілік оқу бағдарламасында анықталған әрбір білім беру саласы ж</w:t>
      </w:r>
      <w:r>
        <w:rPr>
          <w:rFonts w:ascii="Times New Roman" w:hAnsi="Times New Roman"/>
          <w:color w:val="000000"/>
          <w:sz w:val="24"/>
          <w:szCs w:val="24"/>
          <w:lang w:val="kk-KZ"/>
        </w:rPr>
        <w:t>әне</w:t>
      </w:r>
      <w:r>
        <w:rPr>
          <w:rFonts w:ascii="Times New Roman" w:hAnsi="Times New Roman"/>
          <w:color w:val="000000"/>
          <w:sz w:val="24"/>
          <w:szCs w:val="24"/>
          <w:lang w:val="kk-KZ"/>
        </w:rPr>
        <w:t xml:space="preserve">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«Денсаулық»  білім беру саласы мен «Қатынас» білім беру саласы бойынша ұйымдастырылған оқ</w:t>
      </w:r>
      <w:r>
        <w:rPr>
          <w:rFonts w:ascii="Times New Roman" w:hAnsi="Times New Roman"/>
          <w:color w:val="000000"/>
          <w:sz w:val="24"/>
          <w:szCs w:val="24"/>
          <w:lang w:val="kk-KZ"/>
        </w:rPr>
        <w:t>у қызметінің бір бейне материалы қоса беріледі);</w:t>
      </w:r>
    </w:p>
    <w:p w:rsidR="009A5841" w:rsidRDefault="00B879A3">
      <w:pPr>
        <w:numPr>
          <w:ilvl w:val="0"/>
          <w:numId w:val="1"/>
        </w:num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жас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(қорытынды) көшірмеле</w:t>
      </w:r>
      <w:r>
        <w:rPr>
          <w:rFonts w:ascii="Times New Roman" w:hAnsi="Times New Roman"/>
          <w:b/>
          <w:color w:val="000000"/>
          <w:sz w:val="24"/>
          <w:szCs w:val="24"/>
          <w:lang w:val="kk-KZ"/>
        </w:rPr>
        <w:t>рі қоса беріледі).</w:t>
      </w:r>
    </w:p>
    <w:p w:rsidR="009A5841" w:rsidRDefault="009A5841">
      <w:pPr>
        <w:spacing w:after="0"/>
        <w:jc w:val="both"/>
        <w:rPr>
          <w:rFonts w:ascii="Times New Roman" w:hAnsi="Times New Roman"/>
          <w:b/>
          <w:sz w:val="24"/>
          <w:szCs w:val="24"/>
          <w:lang w:val="kk-KZ"/>
        </w:rPr>
      </w:pPr>
    </w:p>
    <w:p w:rsidR="009A5841" w:rsidRDefault="00B879A3">
      <w:pPr>
        <w:spacing w:after="0"/>
        <w:jc w:val="both"/>
        <w:rPr>
          <w:rFonts w:ascii="Times New Roman" w:hAnsi="Times New Roman"/>
          <w:b/>
          <w:sz w:val="24"/>
          <w:szCs w:val="24"/>
          <w:lang w:val="kk-KZ"/>
        </w:rPr>
      </w:pPr>
      <w:r>
        <w:rPr>
          <w:rFonts w:ascii="Times New Roman" w:hAnsi="Times New Roman"/>
          <w:b/>
          <w:color w:val="000000"/>
          <w:sz w:val="24"/>
          <w:szCs w:val="24"/>
          <w:lang w:val="kk-KZ"/>
        </w:rPr>
        <w:lastRenderedPageBreak/>
        <w:t>      12. Оқу мерзіміне қойылатын талаптар:</w:t>
      </w:r>
      <w:bookmarkStart w:id="5" w:name="z27"/>
      <w:bookmarkEnd w:id="5"/>
    </w:p>
    <w:p w:rsidR="009A5841" w:rsidRDefault="00B879A3">
      <w:pPr>
        <w:spacing w:after="0"/>
        <w:jc w:val="both"/>
        <w:rPr>
          <w:rFonts w:ascii="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color w:val="000000"/>
          <w:sz w:val="24"/>
          <w:szCs w:val="24"/>
          <w:lang w:val="kk-KZ"/>
        </w:rPr>
        <w:t>1) 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w:t>
      </w:r>
      <w:r>
        <w:rPr>
          <w:rFonts w:ascii="Times New Roman" w:hAnsi="Times New Roman"/>
          <w:b/>
          <w:color w:val="000000"/>
          <w:sz w:val="24"/>
          <w:szCs w:val="24"/>
          <w:lang w:val="kk-KZ"/>
        </w:rPr>
        <w:t xml:space="preserve"> беріледі);</w:t>
      </w:r>
    </w:p>
    <w:p w:rsidR="009A5841" w:rsidRDefault="00B879A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«кіші топта» 2-3 жастағы,  «Ортаңғы топ» 3-4 жастағы «Ересек топ» 4-5 жастағы балалар тәрбиеленді. </w:t>
      </w:r>
    </w:p>
    <w:p w:rsidR="009A5841" w:rsidRDefault="00B879A3">
      <w:pPr>
        <w:spacing w:after="0"/>
        <w:jc w:val="both"/>
        <w:rPr>
          <w:rFonts w:ascii="Times New Roman" w:hAnsi="Times New Roman"/>
          <w:b/>
          <w:sz w:val="24"/>
          <w:szCs w:val="24"/>
          <w:lang w:val="kk-KZ"/>
        </w:rPr>
      </w:pPr>
      <w:r>
        <w:rPr>
          <w:rFonts w:ascii="Times New Roman" w:hAnsi="Times New Roman"/>
          <w:b/>
          <w:color w:val="000000"/>
          <w:sz w:val="24"/>
          <w:szCs w:val="24"/>
          <w:lang w:val="kk-KZ"/>
        </w:rPr>
        <w:t>      2) тәрбиеленушіні 1-сыныпқа қабылдағанға дейін МДТО үлгілік оқу бағдарламасын игеру бойынша талаптарды сақтау.</w:t>
      </w:r>
    </w:p>
    <w:p w:rsidR="009A5841" w:rsidRDefault="00B879A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Тәрбиеленушіні 1-сыныпқа </w:t>
      </w:r>
      <w:r>
        <w:rPr>
          <w:rFonts w:ascii="Times New Roman" w:hAnsi="Times New Roman"/>
          <w:color w:val="000000"/>
          <w:sz w:val="24"/>
          <w:szCs w:val="24"/>
          <w:lang w:val="kk-KZ"/>
        </w:rPr>
        <w:t>қабылдағанға</w:t>
      </w:r>
      <w:r>
        <w:rPr>
          <w:rFonts w:ascii="Times New Roman" w:hAnsi="Times New Roman"/>
          <w:color w:val="000000"/>
          <w:sz w:val="24"/>
          <w:szCs w:val="24"/>
          <w:lang w:val="kk-KZ"/>
        </w:rPr>
        <w:t xml:space="preserve"> дейін түрлі іс-әрекеттерді ұйымдастыру арқылы оларды кіріктіру жолдарымен іске асырылатын "Денсаулық", "Қатынас", "Таным", "Шығармашылық", "Әлеумет" білім беру салалары бойынша жұмыстар жүргізіледі. Оқытудың нәтижелері көрсеткіштер ретінде бал</w:t>
      </w:r>
      <w:r>
        <w:rPr>
          <w:rFonts w:ascii="Times New Roman" w:hAnsi="Times New Roman"/>
          <w:color w:val="000000"/>
          <w:sz w:val="24"/>
          <w:szCs w:val="24"/>
          <w:lang w:val="kk-KZ"/>
        </w:rPr>
        <w:t>аның даму мониторингін қамтамасыз етеді және оның жеке дамуын жоспарлаудың негізі болып табылады.</w:t>
      </w:r>
    </w:p>
    <w:p w:rsidR="009A5841" w:rsidRDefault="00B879A3">
      <w:pPr>
        <w:spacing w:after="0"/>
        <w:jc w:val="both"/>
        <w:rPr>
          <w:rFonts w:ascii="Times New Roman" w:hAnsi="Times New Roman"/>
          <w:b/>
          <w:bCs/>
          <w:i/>
          <w:sz w:val="24"/>
          <w:szCs w:val="24"/>
          <w:lang w:val="kk-KZ"/>
        </w:rPr>
      </w:pPr>
      <w:r>
        <w:rPr>
          <w:rFonts w:ascii="Times New Roman" w:hAnsi="Times New Roman"/>
          <w:color w:val="000000"/>
          <w:sz w:val="24"/>
          <w:szCs w:val="24"/>
          <w:lang w:val="kk-KZ"/>
        </w:rPr>
        <w:t xml:space="preserve">Мектепалды даярлық сыныбында </w:t>
      </w:r>
      <w:r>
        <w:rPr>
          <w:rFonts w:ascii="Times New Roman" w:hAnsi="Times New Roman"/>
          <w:b/>
          <w:i/>
          <w:color w:val="000000"/>
          <w:sz w:val="24"/>
          <w:szCs w:val="24"/>
          <w:lang w:val="kk-KZ"/>
        </w:rPr>
        <w:t>денсаулық сақтау дағдыларын</w:t>
      </w:r>
      <w:r>
        <w:rPr>
          <w:rFonts w:ascii="Times New Roman" w:hAnsi="Times New Roman"/>
          <w:color w:val="000000"/>
          <w:sz w:val="24"/>
          <w:szCs w:val="24"/>
          <w:lang w:val="kk-KZ"/>
        </w:rPr>
        <w:t xml:space="preserve">: гигиеналық шараларды орындауды, өзіне-өзі қызмет ету және өзара көмек көрсету дағдыларын, </w:t>
      </w:r>
      <w:r>
        <w:rPr>
          <w:rFonts w:ascii="Times New Roman" w:hAnsi="Times New Roman"/>
          <w:color w:val="000000"/>
          <w:sz w:val="24"/>
          <w:szCs w:val="24"/>
          <w:lang w:val="kk-KZ"/>
        </w:rPr>
        <w:t>шынықтырудың барлық әдістерін жас ерекшелігіне сай сандық және сапалық көрсеткіштерге қол жеткізе отырып, негізгі қимыл түрлерін, қимылдарды еркін меңгеріп, саналы түрде ойын ережесін сақтауды,қозғалыс әрекетінде қарапайым өзін-өзі бақылауды, ағзаны шынықт</w:t>
      </w:r>
      <w:r>
        <w:rPr>
          <w:rFonts w:ascii="Times New Roman" w:hAnsi="Times New Roman"/>
          <w:color w:val="000000"/>
          <w:sz w:val="24"/>
          <w:szCs w:val="24"/>
          <w:lang w:val="kk-KZ"/>
        </w:rPr>
        <w:t>ыру және дене сымбатын сақтау тәсілдерін, күн тәртібін сақтауды үйренеді.</w:t>
      </w:r>
    </w:p>
    <w:p w:rsidR="009A5841" w:rsidRDefault="00B879A3">
      <w:pPr>
        <w:spacing w:after="0" w:line="240" w:lineRule="auto"/>
        <w:rPr>
          <w:rFonts w:ascii="Times New Roman" w:hAnsi="Times New Roman"/>
          <w:color w:val="000000"/>
          <w:sz w:val="24"/>
          <w:szCs w:val="24"/>
          <w:lang w:val="kk-KZ"/>
        </w:rPr>
      </w:pPr>
      <w:r>
        <w:rPr>
          <w:rFonts w:ascii="Times New Roman" w:hAnsi="Times New Roman"/>
          <w:b/>
          <w:i/>
          <w:color w:val="000000"/>
          <w:sz w:val="24"/>
          <w:szCs w:val="24"/>
          <w:lang w:val="kk-KZ"/>
        </w:rPr>
        <w:t>Коммуникативтік-тілдік дағдылар</w:t>
      </w:r>
      <w:r>
        <w:rPr>
          <w:rFonts w:ascii="Times New Roman" w:hAnsi="Times New Roman"/>
          <w:color w:val="000000"/>
          <w:sz w:val="24"/>
          <w:szCs w:val="24"/>
          <w:lang w:val="kk-KZ"/>
        </w:rPr>
        <w:t>: тілдесу ережелерін: сөзсіз тілдесу құралдарын, сөйлесу әдебін, сөз тіркесі мен сөйлемдерді грамматикалық дұрыс құрастыруды,сөйлеуде таныс сөздердің к</w:t>
      </w:r>
      <w:r>
        <w:rPr>
          <w:rFonts w:ascii="Times New Roman" w:hAnsi="Times New Roman"/>
          <w:color w:val="000000"/>
          <w:sz w:val="24"/>
          <w:szCs w:val="24"/>
          <w:lang w:val="kk-KZ"/>
        </w:rPr>
        <w:t>үрделі</w:t>
      </w:r>
      <w:r>
        <w:rPr>
          <w:rFonts w:ascii="Times New Roman" w:hAnsi="Times New Roman"/>
          <w:color w:val="000000"/>
          <w:sz w:val="24"/>
          <w:szCs w:val="24"/>
          <w:lang w:val="kk-KZ"/>
        </w:rPr>
        <w:t xml:space="preserve"> түрлерін қолдануды, дыбыстарды анық, дұрыс, мәнерлеп айтуды, жіктеуді, дыбыстың шартты белгілерінің көмегімен буын мен сөз құрастыруды, сөзжасам дағдыларын, заттардың белгілері мен сапаларына сүйене отырып, сөздің мағынасын түсіндіре және қолдана ал</w:t>
      </w:r>
      <w:r>
        <w:rPr>
          <w:rFonts w:ascii="Times New Roman" w:hAnsi="Times New Roman"/>
          <w:color w:val="000000"/>
          <w:sz w:val="24"/>
          <w:szCs w:val="24"/>
          <w:lang w:val="kk-KZ"/>
        </w:rPr>
        <w:t>уды, берілген тақырып, сурет бойынша жалаң және жайылма сөйлемдерді қолдана отырып, байланыстырып, бірізділікпен әңгіме құрастыруды, түрлі оқиғаларды мазмұндап айтуды, ертегілерді ойдан құрастыруды, ойында сөз және өлең ұйқастарын құрастыруға, көргеніне сү</w:t>
      </w:r>
      <w:r>
        <w:rPr>
          <w:rFonts w:ascii="Times New Roman" w:hAnsi="Times New Roman"/>
          <w:color w:val="000000"/>
          <w:sz w:val="24"/>
          <w:szCs w:val="24"/>
          <w:lang w:val="kk-KZ"/>
        </w:rPr>
        <w:t xml:space="preserve">йене отырып, таныс шығармалардың мәтінін мазмұндауды, дыбыстарды айтуда және дыбыстық талдауда білімін қолдануды,төрт дыбысты сөздерге дыбыстық талдау жасауды, дыбыстарды сипаттауды үйренеді. </w:t>
      </w:r>
    </w:p>
    <w:p w:rsidR="009A5841" w:rsidRDefault="00B879A3">
      <w:pPr>
        <w:spacing w:after="0" w:line="240" w:lineRule="auto"/>
        <w:jc w:val="both"/>
        <w:rPr>
          <w:rFonts w:ascii="Times New Roman" w:hAnsi="Times New Roman"/>
          <w:b/>
          <w:bCs/>
          <w:i/>
          <w:sz w:val="24"/>
          <w:szCs w:val="24"/>
          <w:lang w:val="kk-KZ"/>
        </w:rPr>
      </w:pPr>
      <w:r>
        <w:rPr>
          <w:rFonts w:ascii="Times New Roman" w:hAnsi="Times New Roman"/>
          <w:b/>
          <w:i/>
          <w:color w:val="000000"/>
          <w:sz w:val="24"/>
          <w:szCs w:val="24"/>
          <w:lang w:val="kk-KZ"/>
        </w:rPr>
        <w:t>Танымдық дағдылар</w:t>
      </w:r>
      <w:r>
        <w:rPr>
          <w:rFonts w:ascii="Times New Roman" w:hAnsi="Times New Roman"/>
          <w:color w:val="000000"/>
          <w:sz w:val="24"/>
          <w:szCs w:val="24"/>
          <w:lang w:val="kk-KZ"/>
        </w:rPr>
        <w:t>: адам өміріндегі маңызына және қолданылуына б</w:t>
      </w:r>
      <w:r>
        <w:rPr>
          <w:rFonts w:ascii="Times New Roman" w:hAnsi="Times New Roman"/>
          <w:color w:val="000000"/>
          <w:sz w:val="24"/>
          <w:szCs w:val="24"/>
          <w:lang w:val="kk-KZ"/>
        </w:rPr>
        <w:t>айланысты заттарды даярлау үшін пайдаланылатын материалдардың қасиеттері мен алуан түрлілігі туралы, қоршаған ортадағы объекетілердің ерекше және маңызды белгілерін бөліп көрсете отырып, олар туралы түсініктерді, жапсыру және сурет салу түрінде геометриялы</w:t>
      </w:r>
      <w:r>
        <w:rPr>
          <w:rFonts w:ascii="Times New Roman" w:hAnsi="Times New Roman"/>
          <w:color w:val="000000"/>
          <w:sz w:val="24"/>
          <w:szCs w:val="24"/>
          <w:lang w:val="kk-KZ"/>
        </w:rPr>
        <w:t>қ</w:t>
      </w:r>
      <w:r>
        <w:rPr>
          <w:rFonts w:ascii="Times New Roman" w:hAnsi="Times New Roman"/>
          <w:color w:val="000000"/>
          <w:sz w:val="24"/>
          <w:szCs w:val="24"/>
          <w:lang w:val="kk-KZ"/>
        </w:rPr>
        <w:t xml:space="preserve"> пішіндерден шынайы және абстракциялық объектілердің қарапайым үлгілерін жасауды, болмашы ерекше белгілері бойынша жануарлар мен өсімдіктерді ажырата білуді, табиғат бұрышындағы мекендеушілерді күтіп-баптауды, күнделікті өмірдің жаңа жағдайларында қауіпсі</w:t>
      </w:r>
      <w:r>
        <w:rPr>
          <w:rFonts w:ascii="Times New Roman" w:hAnsi="Times New Roman"/>
          <w:color w:val="000000"/>
          <w:sz w:val="24"/>
          <w:szCs w:val="24"/>
          <w:lang w:val="kk-KZ"/>
        </w:rPr>
        <w:t xml:space="preserve">здікті сақтауды, түрлі белгілері бойынша объектілерді жіктеуді, сөз арқылы кеңістіктік-уақыт қатынасын , қисынды ойлауды, нәтижеге жететін эксперимент әрекетіне мақсат қоя білуді, нәтижеге жетуді, алған ақпаратқа талдау жасауды, оны саналы түрде қолдануды </w:t>
      </w:r>
      <w:r>
        <w:rPr>
          <w:rFonts w:ascii="Times New Roman" w:hAnsi="Times New Roman"/>
          <w:color w:val="000000"/>
          <w:sz w:val="24"/>
          <w:szCs w:val="24"/>
          <w:lang w:val="kk-KZ"/>
        </w:rPr>
        <w:t>үйренеді</w:t>
      </w:r>
      <w:r>
        <w:rPr>
          <w:rFonts w:ascii="Times New Roman" w:hAnsi="Times New Roman"/>
          <w:color w:val="000000"/>
          <w:sz w:val="24"/>
          <w:szCs w:val="24"/>
          <w:lang w:val="kk-KZ"/>
        </w:rPr>
        <w:t>.</w:t>
      </w:r>
    </w:p>
    <w:p w:rsidR="009A5841" w:rsidRDefault="00B879A3">
      <w:pPr>
        <w:spacing w:after="0" w:line="240" w:lineRule="auto"/>
        <w:jc w:val="both"/>
        <w:rPr>
          <w:rFonts w:ascii="Times New Roman" w:hAnsi="Times New Roman"/>
          <w:color w:val="000000"/>
          <w:sz w:val="24"/>
          <w:szCs w:val="24"/>
          <w:lang w:val="kk-KZ"/>
        </w:rPr>
      </w:pPr>
      <w:r>
        <w:rPr>
          <w:rFonts w:ascii="Times New Roman" w:hAnsi="Times New Roman"/>
          <w:b/>
          <w:i/>
          <w:color w:val="000000"/>
          <w:sz w:val="24"/>
          <w:szCs w:val="24"/>
          <w:lang w:val="kk-KZ"/>
        </w:rPr>
        <w:t>Шығармашылық дағдылар</w:t>
      </w:r>
      <w:r>
        <w:rPr>
          <w:rFonts w:ascii="Times New Roman" w:hAnsi="Times New Roman"/>
          <w:color w:val="000000"/>
          <w:sz w:val="24"/>
          <w:szCs w:val="24"/>
          <w:lang w:val="kk-KZ"/>
        </w:rPr>
        <w:t>: музыкалық аспап сүйемелдейтін әуенді, регистр дыбысын ажырата алуды,балаларға арналған музыкалық аспапта ойнау барысында, ән айтқанда, билегенде минорлы және мажорлы дыбысталуды қабылдап, жаңғырта алуды, түрлі техникалық құ</w:t>
      </w:r>
      <w:r>
        <w:rPr>
          <w:rFonts w:ascii="Times New Roman" w:hAnsi="Times New Roman"/>
          <w:color w:val="000000"/>
          <w:sz w:val="24"/>
          <w:szCs w:val="24"/>
          <w:lang w:val="kk-KZ"/>
        </w:rPr>
        <w:t>ралдарды өз бетінше қолдануды, жұмыстарды жаңа бөліктермен толықтыруды және әсемдеуді, қарастырған заттарының бояуының қанықтылығының  маңыздылығын, өнердің басқа түрлерінің түпмәтінінде өнер туындыларына алғашқы талдау жасауды үйренеді.</w:t>
      </w:r>
    </w:p>
    <w:p w:rsidR="009A5841" w:rsidRDefault="00B879A3">
      <w:pPr>
        <w:spacing w:after="0" w:line="240" w:lineRule="auto"/>
        <w:jc w:val="both"/>
        <w:rPr>
          <w:rFonts w:ascii="Times New Roman" w:hAnsi="Times New Roman"/>
          <w:color w:val="000000"/>
          <w:sz w:val="24"/>
          <w:szCs w:val="24"/>
          <w:lang w:val="kk-KZ"/>
        </w:rPr>
      </w:pPr>
      <w:r>
        <w:rPr>
          <w:rFonts w:ascii="Times New Roman" w:hAnsi="Times New Roman"/>
          <w:b/>
          <w:i/>
          <w:color w:val="000000"/>
          <w:sz w:val="24"/>
          <w:szCs w:val="24"/>
          <w:lang w:val="kk-KZ"/>
        </w:rPr>
        <w:t>Әлеуметтік</w:t>
      </w:r>
      <w:r>
        <w:rPr>
          <w:rFonts w:ascii="Times New Roman" w:hAnsi="Times New Roman"/>
          <w:b/>
          <w:i/>
          <w:color w:val="000000"/>
          <w:sz w:val="24"/>
          <w:szCs w:val="24"/>
          <w:lang w:val="kk-KZ"/>
        </w:rPr>
        <w:t xml:space="preserve"> дағдыла</w:t>
      </w:r>
      <w:r>
        <w:rPr>
          <w:rFonts w:ascii="Times New Roman" w:hAnsi="Times New Roman"/>
          <w:b/>
          <w:i/>
          <w:color w:val="000000"/>
          <w:sz w:val="24"/>
          <w:szCs w:val="24"/>
          <w:lang w:val="kk-KZ"/>
        </w:rPr>
        <w:t>р</w:t>
      </w:r>
      <w:r>
        <w:rPr>
          <w:rFonts w:ascii="Times New Roman" w:hAnsi="Times New Roman"/>
          <w:color w:val="000000"/>
          <w:sz w:val="24"/>
          <w:szCs w:val="24"/>
          <w:lang w:val="kk-KZ"/>
        </w:rPr>
        <w:t>: мінез-құлықтың адамгершілік нормаларын, әдеп, табиғаттағы өзін-өзі ұстау ережелерін, ересектермен бірлескен әрекетке жұмылуды,  пайдасын тигізуге және оған қанағаттануды, өзінің және басқа халықтардың әдептілік нормалары мен олардың құндылығын, түсініст</w:t>
      </w:r>
      <w:r>
        <w:rPr>
          <w:rFonts w:ascii="Times New Roman" w:hAnsi="Times New Roman"/>
          <w:color w:val="000000"/>
          <w:sz w:val="24"/>
          <w:szCs w:val="24"/>
          <w:lang w:val="kk-KZ"/>
        </w:rPr>
        <w:t>ік, төзімділік танытуды, әлеуметтік ортада өзара қарым-қатынас жасау біліктілігін, қоғамдық тәртіп сақтау дағидаларының коммуникативтік дағдыларын меңгереді</w:t>
      </w:r>
    </w:p>
    <w:p w:rsidR="009A5841" w:rsidRDefault="009A5841">
      <w:pPr>
        <w:spacing w:after="0" w:line="240" w:lineRule="auto"/>
        <w:jc w:val="both"/>
        <w:rPr>
          <w:rFonts w:ascii="Times New Roman" w:hAnsi="Times New Roman"/>
          <w:color w:val="000000"/>
          <w:sz w:val="24"/>
          <w:szCs w:val="24"/>
          <w:lang w:val="kk-KZ"/>
        </w:rPr>
      </w:pPr>
    </w:p>
    <w:p w:rsidR="009A5841" w:rsidRDefault="00B879A3">
      <w:pPr>
        <w:spacing w:after="0" w:line="240" w:lineRule="auto"/>
        <w:ind w:left="567"/>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2-тарау.  Кадрлық құрамға талдау</w:t>
      </w:r>
    </w:p>
    <w:p w:rsidR="009A5841" w:rsidRDefault="00B879A3">
      <w:pPr>
        <w:spacing w:after="0" w:line="240" w:lineRule="auto"/>
        <w:ind w:left="567"/>
        <w:jc w:val="both"/>
        <w:rPr>
          <w:rFonts w:ascii="Times New Roman" w:hAnsi="Times New Roman" w:cs="Times New Roman"/>
          <w:b/>
          <w:bCs/>
          <w:i/>
          <w:color w:val="000000"/>
          <w:sz w:val="24"/>
          <w:szCs w:val="24"/>
          <w:lang w:val="kk-KZ"/>
        </w:rPr>
      </w:pPr>
      <w:r>
        <w:rPr>
          <w:rFonts w:ascii="Times New Roman" w:hAnsi="Times New Roman" w:cs="Times New Roman"/>
          <w:b/>
          <w:bCs/>
          <w:i/>
          <w:color w:val="000000"/>
          <w:sz w:val="24"/>
          <w:szCs w:val="24"/>
          <w:lang w:val="kk-KZ"/>
        </w:rPr>
        <w:t>Оқыту нәтижелеріне бағдарлана отырып, білім беру мазмұнына өлшемш</w:t>
      </w:r>
      <w:r>
        <w:rPr>
          <w:rFonts w:ascii="Times New Roman" w:hAnsi="Times New Roman" w:cs="Times New Roman"/>
          <w:b/>
          <w:bCs/>
          <w:i/>
          <w:color w:val="000000"/>
          <w:sz w:val="24"/>
          <w:szCs w:val="24"/>
          <w:lang w:val="kk-KZ"/>
        </w:rPr>
        <w:t>арттар</w:t>
      </w:r>
    </w:p>
    <w:p w:rsidR="009A5841" w:rsidRDefault="00B879A3">
      <w:pPr>
        <w:spacing w:after="0" w:line="240" w:lineRule="auto"/>
        <w:ind w:left="567"/>
        <w:jc w:val="both"/>
        <w:rPr>
          <w:rFonts w:ascii="Times New Roman" w:hAnsi="Times New Roman" w:cs="Times New Roman"/>
          <w:b/>
          <w:bCs/>
          <w:i/>
          <w:color w:val="000000"/>
          <w:sz w:val="24"/>
          <w:szCs w:val="24"/>
          <w:lang w:val="kk-KZ"/>
        </w:rPr>
      </w:pPr>
      <w:r>
        <w:rPr>
          <w:rFonts w:ascii="Times New Roman" w:hAnsi="Times New Roman" w:cs="Times New Roman"/>
          <w:b/>
          <w:bCs/>
          <w:i/>
          <w:color w:val="000000"/>
          <w:sz w:val="24"/>
          <w:szCs w:val="24"/>
          <w:lang w:val="kk-KZ"/>
        </w:rPr>
        <w:t>Мектепке дейінгі  білім  беретін ұйымдардың білім беру қызметіне қойылатын біліктілік талаптарын сақтау.</w:t>
      </w:r>
    </w:p>
    <w:p w:rsidR="009A5841" w:rsidRDefault="00B879A3">
      <w:pPr>
        <w:spacing w:after="0" w:line="240" w:lineRule="auto"/>
        <w:ind w:left="567"/>
        <w:jc w:val="both"/>
        <w:rPr>
          <w:lang w:val="kk-KZ"/>
        </w:rPr>
      </w:pPr>
      <w:r>
        <w:rPr>
          <w:rFonts w:ascii="Times New Roman" w:hAnsi="Times New Roman" w:cs="Times New Roman"/>
          <w:bCs/>
          <w:color w:val="000000"/>
          <w:sz w:val="24"/>
          <w:szCs w:val="24"/>
          <w:lang w:val="kk-KZ"/>
        </w:rPr>
        <w:lastRenderedPageBreak/>
        <w:t xml:space="preserve">Тәрбиешілер туралы мәліметтер. </w:t>
      </w:r>
    </w:p>
    <w:p w:rsidR="009A5841" w:rsidRDefault="00B879A3">
      <w:pPr>
        <w:spacing w:after="0" w:line="240" w:lineRule="auto"/>
        <w:ind w:left="567"/>
        <w:jc w:val="both"/>
        <w:rPr>
          <w:lang w:val="kk-KZ"/>
        </w:rPr>
      </w:pPr>
      <w:r>
        <w:rPr>
          <w:rFonts w:ascii="Times New Roman" w:hAnsi="Times New Roman" w:cs="Times New Roman"/>
          <w:bCs/>
          <w:color w:val="000000"/>
          <w:sz w:val="24"/>
          <w:szCs w:val="24"/>
          <w:lang w:val="kk-KZ"/>
        </w:rPr>
        <w:t>Тәрбиешілердің білімі туралы құжат, қайта даярлау туралы сертификаттар;</w:t>
      </w:r>
    </w:p>
    <w:p w:rsidR="009A5841" w:rsidRDefault="00B879A3">
      <w:pPr>
        <w:spacing w:after="0" w:line="240" w:lineRule="auto"/>
        <w:ind w:left="567"/>
        <w:jc w:val="both"/>
        <w:rPr>
          <w:rFonts w:ascii="Times New Roman" w:hAnsi="Times New Roman" w:cs="Times New Roman"/>
          <w:b/>
          <w:i/>
          <w:iCs/>
          <w:color w:val="000000"/>
          <w:sz w:val="24"/>
          <w:szCs w:val="24"/>
          <w:lang w:val="kk-KZ"/>
        </w:rPr>
      </w:pPr>
      <w:r>
        <w:rPr>
          <w:rFonts w:ascii="Times New Roman" w:hAnsi="Times New Roman" w:cs="Times New Roman"/>
          <w:b/>
          <w:i/>
          <w:iCs/>
          <w:color w:val="000000"/>
          <w:sz w:val="24"/>
          <w:szCs w:val="24"/>
          <w:lang w:val="kk-KZ"/>
        </w:rPr>
        <w:t xml:space="preserve"> 2-қосымша</w:t>
      </w:r>
    </w:p>
    <w:p w:rsidR="009A5841" w:rsidRDefault="00B879A3">
      <w:pPr>
        <w:spacing w:after="0" w:line="240" w:lineRule="auto"/>
        <w:ind w:left="567"/>
        <w:jc w:val="both"/>
        <w:rPr>
          <w:lang w:val="kk-KZ"/>
        </w:rPr>
      </w:pPr>
      <w:r>
        <w:rPr>
          <w:rFonts w:ascii="Times New Roman" w:hAnsi="Times New Roman" w:cs="Times New Roman"/>
          <w:bCs/>
          <w:color w:val="000000"/>
          <w:sz w:val="24"/>
          <w:szCs w:val="24"/>
          <w:lang w:val="kk-KZ"/>
        </w:rPr>
        <w:t xml:space="preserve">Бағаланатын кезеңдегі тәрбиешілердің штаттық кестесі және тарификация </w:t>
      </w:r>
    </w:p>
    <w:p w:rsidR="009A5841" w:rsidRDefault="00B879A3">
      <w:pPr>
        <w:spacing w:after="0" w:line="240" w:lineRule="auto"/>
        <w:ind w:left="567"/>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Білім беруді жаңғырту жағдайында оқытудың барлық үлгілері білім беру сапасын арттыру функциясын жүзеге асыруға мүмкіндік беретін мемлекеттік білім беру стандарты негізінде іске асырылад</w:t>
      </w:r>
      <w:r>
        <w:rPr>
          <w:rFonts w:ascii="Times New Roman" w:hAnsi="Times New Roman" w:cs="Times New Roman"/>
          <w:bCs/>
          <w:color w:val="000000"/>
          <w:sz w:val="24"/>
          <w:szCs w:val="24"/>
          <w:lang w:val="kk-KZ"/>
        </w:rPr>
        <w:t>ы.</w:t>
      </w:r>
    </w:p>
    <w:p w:rsidR="009A5841" w:rsidRDefault="00B879A3">
      <w:pPr>
        <w:spacing w:after="0" w:line="240" w:lineRule="auto"/>
        <w:ind w:left="567"/>
        <w:jc w:val="both"/>
        <w:rPr>
          <w:rFonts w:ascii="Times New Roman" w:hAnsi="Times New Roman" w:cs="Times New Roman"/>
          <w:color w:val="000000"/>
          <w:sz w:val="24"/>
          <w:szCs w:val="24"/>
          <w:lang w:val="kk-KZ"/>
        </w:rPr>
      </w:pPr>
      <w:r>
        <w:rPr>
          <w:rFonts w:ascii="Times New Roman" w:hAnsi="Times New Roman" w:cs="Times New Roman"/>
          <w:bCs/>
          <w:color w:val="000000"/>
          <w:sz w:val="24"/>
          <w:szCs w:val="24"/>
          <w:lang w:val="kk-KZ"/>
        </w:rPr>
        <w:t xml:space="preserve">Тәрбиешілердің  кәсіби құзыреттілігін арттыруға «Өрлеу», АҚ «Біліктілікті арттыру Ұлттық орталығы» базасында біліктілікті арттыру курстары ықпал етеді. </w:t>
      </w:r>
      <w:r>
        <w:rPr>
          <w:rFonts w:ascii="Times New Roman" w:hAnsi="Times New Roman" w:cs="Times New Roman"/>
          <w:color w:val="000000"/>
          <w:sz w:val="24"/>
          <w:szCs w:val="24"/>
          <w:lang w:val="kk-KZ"/>
        </w:rPr>
        <w:t xml:space="preserve">Бағаланатын кезеңге талдау жасауға арналған құжаттар: тәрбиеленушілерді тәрбиелеу және оқыту бойынша </w:t>
      </w:r>
      <w:r>
        <w:rPr>
          <w:rFonts w:ascii="Times New Roman" w:hAnsi="Times New Roman" w:cs="Times New Roman"/>
          <w:color w:val="000000"/>
          <w:sz w:val="24"/>
          <w:szCs w:val="24"/>
          <w:lang w:val="kk-KZ"/>
        </w:rPr>
        <w:t xml:space="preserve">кәсіби қызметті жүзеге асыратын тәрбиешілердің дипломдарының көшірмелері, штаттық кестесі көшірмелері берілген. </w:t>
      </w:r>
    </w:p>
    <w:p w:rsidR="009A5841" w:rsidRDefault="00B879A3">
      <w:pPr>
        <w:spacing w:after="0" w:line="240" w:lineRule="auto"/>
        <w:ind w:left="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Мектеп әкімшілігі кадрлардың біліктілігін жоспарлы түрде арттыруды қамтамасыз етеді. Біліктілікті арттыру курстарынан өтудің перспективтік жосп</w:t>
      </w:r>
      <w:r>
        <w:rPr>
          <w:rFonts w:ascii="Times New Roman" w:hAnsi="Times New Roman" w:cs="Times New Roman"/>
          <w:color w:val="000000"/>
          <w:sz w:val="24"/>
          <w:szCs w:val="24"/>
          <w:lang w:val="kk-KZ"/>
        </w:rPr>
        <w:t xml:space="preserve">ары жүргізілуде. </w:t>
      </w:r>
    </w:p>
    <w:p w:rsidR="009A5841" w:rsidRDefault="00B879A3">
      <w:pPr>
        <w:spacing w:after="0" w:line="240" w:lineRule="auto"/>
        <w:ind w:left="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Штаттық кестеге сәйкес мектеп және шағын орталық әкімшілігінде  директор  саны – 1бірлік, шағын орталық әдіскері -0,5бірлік, шағын орталық тәрбиешісі -1 бірлік </w:t>
      </w:r>
    </w:p>
    <w:p w:rsidR="009A5841" w:rsidRDefault="00B879A3">
      <w:pPr>
        <w:spacing w:after="0" w:line="240" w:lineRule="auto"/>
        <w:ind w:left="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Әкімшілік</w:t>
      </w:r>
      <w:r>
        <w:rPr>
          <w:rFonts w:ascii="Times New Roman" w:hAnsi="Times New Roman" w:cs="Times New Roman"/>
          <w:color w:val="000000"/>
          <w:sz w:val="24"/>
          <w:szCs w:val="24"/>
          <w:lang w:val="kk-KZ"/>
        </w:rPr>
        <w:t>-басқару аппаратының құрамы туралы мәліметтер:</w:t>
      </w:r>
    </w:p>
    <w:p w:rsidR="009A5841" w:rsidRDefault="00B879A3">
      <w:pPr>
        <w:spacing w:after="0" w:line="240" w:lineRule="auto"/>
        <w:ind w:left="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Мектеп директоры: Тай</w:t>
      </w:r>
      <w:r>
        <w:rPr>
          <w:rFonts w:ascii="Times New Roman" w:hAnsi="Times New Roman" w:cs="Times New Roman"/>
          <w:color w:val="000000"/>
          <w:sz w:val="24"/>
          <w:szCs w:val="24"/>
          <w:lang w:val="kk-KZ"/>
        </w:rPr>
        <w:t>шикова Ж.А.</w:t>
      </w:r>
    </w:p>
    <w:p w:rsidR="009A5841" w:rsidRDefault="00B879A3">
      <w:pPr>
        <w:spacing w:after="0" w:line="240" w:lineRule="auto"/>
        <w:ind w:left="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Білімі  - жоғары. Жұмыс өтілі - 27 жыл. Информатика пәні бойынша «педагог сарапшы» мұғалім. 2021жылы «үшінші деңгейлі» аттестатталған. Мектептің директоры ретінде 2001 жылдан бастап жұмыс істейді.</w:t>
      </w:r>
    </w:p>
    <w:p w:rsidR="009A5841" w:rsidRDefault="00B879A3">
      <w:pPr>
        <w:pStyle w:val="ac"/>
        <w:tabs>
          <w:tab w:val="left" w:pos="6946"/>
        </w:tabs>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Кадрларды іріктеу педагогикалық ұжым </w:t>
      </w:r>
      <w:r>
        <w:rPr>
          <w:rFonts w:ascii="Times New Roman" w:hAnsi="Times New Roman" w:cs="Times New Roman"/>
          <w:sz w:val="24"/>
          <w:szCs w:val="24"/>
        </w:rPr>
        <w:t>мүшелерінің біліктілік деңгейі ескеріле отырып, мектептің жұмыс оқу жоспарын іске асырудың объективті қажеттіліктерін негізге ала отырып, жоспарлы және мақсатты түрде жүзеге асырылады.</w:t>
      </w:r>
    </w:p>
    <w:p w:rsidR="009A5841" w:rsidRDefault="00B879A3">
      <w:pPr>
        <w:pStyle w:val="ac"/>
        <w:tabs>
          <w:tab w:val="left" w:pos="6946"/>
        </w:tabs>
        <w:spacing w:after="0" w:line="240" w:lineRule="auto"/>
        <w:ind w:left="-142" w:firstLine="567"/>
        <w:jc w:val="both"/>
        <w:rPr>
          <w:rFonts w:ascii="Times New Roman" w:hAnsi="Times New Roman" w:cs="Times New Roman"/>
          <w:b/>
          <w:sz w:val="24"/>
          <w:szCs w:val="24"/>
        </w:rPr>
      </w:pPr>
      <w:r>
        <w:rPr>
          <w:rFonts w:ascii="Times New Roman" w:hAnsi="Times New Roman" w:cs="Times New Roman"/>
          <w:sz w:val="24"/>
          <w:szCs w:val="24"/>
        </w:rPr>
        <w:t xml:space="preserve">Кадрларды алдын ала жинақтау жаңа оқу жылына оқу жүктемесін бөлу әрбір </w:t>
      </w:r>
      <w:r>
        <w:rPr>
          <w:rFonts w:ascii="Times New Roman" w:hAnsi="Times New Roman" w:cs="Times New Roman"/>
          <w:sz w:val="24"/>
          <w:szCs w:val="24"/>
        </w:rPr>
        <w:t>ағымдағы оқу жылының мамыр айында жүргізіледі, бұл тәрбиешілерге өздерінің перспективалық жоспарларын құруға және жаңа оқу жылына арналған қызметтің басым бағыттарын белгілеуге мүмкіндік береді. Әрбір тәрбиешініңштаттық бірлігі әдістемелік бірлестіктің пік</w:t>
      </w:r>
      <w:r>
        <w:rPr>
          <w:rFonts w:ascii="Times New Roman" w:hAnsi="Times New Roman" w:cs="Times New Roman"/>
          <w:sz w:val="24"/>
          <w:szCs w:val="24"/>
        </w:rPr>
        <w:t>ірін ескере отырып,нақты кәсіби деңгейге сүйене отырып және мектеп кәсіподақ комитетінің келісімі бойынша анықталады.</w:t>
      </w:r>
    </w:p>
    <w:p w:rsidR="009A5841" w:rsidRDefault="00B879A3">
      <w:pPr>
        <w:spacing w:after="0" w:line="240" w:lineRule="auto"/>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Тәрбиеленушілердің дайындық деңгейіне қойылатын талаптар:</w:t>
      </w:r>
    </w:p>
    <w:p w:rsidR="009A5841" w:rsidRDefault="00B879A3">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1) әрбір білім беру саласы бойынша жас топтары бойынша және МЖМБС және үлгілік </w:t>
      </w:r>
      <w:r>
        <w:rPr>
          <w:rFonts w:ascii="Times New Roman" w:hAnsi="Times New Roman" w:cs="Times New Roman"/>
          <w:color w:val="000000"/>
          <w:sz w:val="24"/>
          <w:szCs w:val="24"/>
          <w:lang w:val="kk-KZ"/>
        </w:rPr>
        <w:t>оқу бағдарламасында айқындалған әрбір ұйымдастырылған оқу қызметі бойынша игеруге жататын білім, білік, дағдылар мен құзыреттер көлемін игеру. Бағаланатын кезеңге талдау жасауға арналған құжаттар: бекітілген өтпелі тақырыптар мен циклограммаларға сәйкес пе</w:t>
      </w:r>
      <w:r>
        <w:rPr>
          <w:rFonts w:ascii="Times New Roman" w:hAnsi="Times New Roman" w:cs="Times New Roman"/>
          <w:color w:val="000000"/>
          <w:sz w:val="24"/>
          <w:szCs w:val="24"/>
          <w:lang w:val="kk-KZ"/>
        </w:rPr>
        <w:t>рспективалық жоспар, білім беру ұйымының барлық тәрбиеленушілерінің жеке даму жоспарлары (карталары), әрбір білім беру саласы бойынша ұйымдастырылған оқу қызметінің бейнематериалдары ТБДО. Талдау нәтижелері: "Таным", "Қатынас", "Әлеумет", "Шығармашылық" жә</w:t>
      </w:r>
      <w:r>
        <w:rPr>
          <w:rFonts w:ascii="Times New Roman" w:hAnsi="Times New Roman" w:cs="Times New Roman"/>
          <w:color w:val="000000"/>
          <w:sz w:val="24"/>
          <w:szCs w:val="24"/>
          <w:lang w:val="kk-KZ"/>
        </w:rPr>
        <w:t>не "Денсаулық" білім беру салалары бойынша ұйымдастырылды.</w:t>
      </w:r>
    </w:p>
    <w:p w:rsidR="009A5841" w:rsidRDefault="00B879A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«Мақпал ауылының негізгі орта білім беретін  мектебі» КММ жанындағы мектепке дейінгі тәрбие мен оқытудың шағын орталығында </w:t>
      </w:r>
      <w:r>
        <w:rPr>
          <w:rFonts w:ascii="Times New Roman" w:hAnsi="Times New Roman" w:cs="Times New Roman"/>
          <w:color w:val="000000"/>
          <w:sz w:val="24"/>
          <w:szCs w:val="24"/>
          <w:lang w:val="kk-KZ"/>
        </w:rPr>
        <w:t>2022-2023 оқу жылындағы</w:t>
      </w:r>
      <w:r>
        <w:rPr>
          <w:rFonts w:ascii="Times New Roman" w:hAnsi="Times New Roman" w:cs="Times New Roman"/>
          <w:sz w:val="24"/>
          <w:szCs w:val="24"/>
          <w:lang w:val="kk-KZ"/>
        </w:rPr>
        <w:t xml:space="preserve"> әдіскердің жұмысының жылдық жоспары бар және бекіт</w:t>
      </w:r>
      <w:r>
        <w:rPr>
          <w:rFonts w:ascii="Times New Roman" w:hAnsi="Times New Roman" w:cs="Times New Roman"/>
          <w:sz w:val="24"/>
          <w:szCs w:val="24"/>
          <w:lang w:val="kk-KZ"/>
        </w:rPr>
        <w:t>ілген.</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ұйымдары өз қызметінде мектепке дейінгі тәрбие мен оқыту жүйесін реттейтін нормативтік құқықтық актілерді басшылыққа алды.</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Шағын орталық 2022-2023 жылдары 5 күндік жұмыс аптасымен жұмыс жасайды. 2022-2023 жылдың балалардың 4 сағат болуыме</w:t>
      </w:r>
      <w:r>
        <w:rPr>
          <w:rFonts w:ascii="Times New Roman" w:hAnsi="Times New Roman" w:cs="Times New Roman"/>
          <w:sz w:val="24"/>
          <w:szCs w:val="24"/>
          <w:lang w:val="kk-KZ"/>
        </w:rPr>
        <w:t>н қарастырылған</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Шағын орталықта  2 жастағы және жарты күн (4сағат) болуымен «Мақпал ауылының негізгі орта білім беретін мектебі» КММ жанында жұмыс істейді; Шағын орталықтың және «Мақпал ауылының негізгі орта білім беретін мектебі» КММ жанындағы мектепке д</w:t>
      </w:r>
      <w:r>
        <w:rPr>
          <w:rFonts w:ascii="Times New Roman" w:hAnsi="Times New Roman" w:cs="Times New Roman"/>
          <w:sz w:val="24"/>
          <w:szCs w:val="24"/>
          <w:lang w:val="kk-KZ"/>
        </w:rPr>
        <w:t xml:space="preserve">ейінгі тәрбие мен оқытудың шағын орталық өз қызметінде Қазақстан Республикасының Конституциясын, Қазақстан Республикасының заңдарын,  </w:t>
      </w:r>
      <w:r>
        <w:rPr>
          <w:rFonts w:ascii="Times New Roman" w:hAnsi="Times New Roman" w:cs="Times New Roman"/>
          <w:sz w:val="24"/>
          <w:szCs w:val="24"/>
          <w:lang w:val="kk-KZ"/>
        </w:rPr>
        <w:lastRenderedPageBreak/>
        <w:t xml:space="preserve">Қағидалары мен мектеп жарғысын және Қазақстан Республикасының мектепке дейінгі тәрбие мен оқыту жүйесін реттейтін өзге де </w:t>
      </w:r>
      <w:r>
        <w:rPr>
          <w:rFonts w:ascii="Times New Roman" w:hAnsi="Times New Roman" w:cs="Times New Roman"/>
          <w:sz w:val="24"/>
          <w:szCs w:val="24"/>
          <w:lang w:val="kk-KZ"/>
        </w:rPr>
        <w:t>нормативтік құқықтық актілерін басшылыққа алынған.</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Шағын орталықта 2 жастағы  қабылданғанға дейін тәрбиеленушілерді тәрбиелеу, оқыту, әлеуметтік бейімдеу, дамыту және медициналық бақылауды қамтамасыз етеді.</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Шағын орталықтың тәрбиеленушілердің орыны:</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тәр</w:t>
      </w:r>
      <w:r>
        <w:rPr>
          <w:rFonts w:ascii="Times New Roman" w:hAnsi="Times New Roman" w:cs="Times New Roman"/>
          <w:sz w:val="24"/>
          <w:szCs w:val="24"/>
          <w:lang w:val="kk-KZ"/>
        </w:rPr>
        <w:t>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тәрбиеленушінің ата-анасының бірі немесе заңды өкілі тәрбиеленуш</w:t>
      </w:r>
      <w:r>
        <w:rPr>
          <w:rFonts w:ascii="Times New Roman" w:hAnsi="Times New Roman" w:cs="Times New Roman"/>
          <w:sz w:val="24"/>
          <w:szCs w:val="24"/>
          <w:lang w:val="kk-KZ"/>
        </w:rPr>
        <w:t>інің жылына екі айдан артық емес мерзімде демалысқа немесе емделуге жазбаша өтініш ұсынған жағдайда;</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елді мекенде төтенше жағдай (әлеуметтік, табиғи, техногенді сипаттағы төтенше жағдайлар), карантин енгізілген кезеңде сақталады. </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Тәрбиеленушілер шағын </w:t>
      </w:r>
      <w:r>
        <w:rPr>
          <w:rFonts w:ascii="Times New Roman" w:hAnsi="Times New Roman" w:cs="Times New Roman"/>
          <w:sz w:val="24"/>
          <w:szCs w:val="24"/>
          <w:lang w:val="kk-KZ"/>
        </w:rPr>
        <w:t>орталықтан:</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мектепке дейінгі ұйым мен тәрбиеленушінің ата-анасының немесе өзге де заңды өкілінің арасындағы шарттың талаптары бұзылған; </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тәрбиеленуші бір айдан астам дәлелсіз себеппен және әкімшілікке ескертпей, мектепке дейінгі ұйымға келмеген;</w:t>
      </w:r>
    </w:p>
    <w:p w:rsidR="009A5841" w:rsidRDefault="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д</w:t>
      </w:r>
      <w:r>
        <w:rPr>
          <w:rFonts w:ascii="Times New Roman" w:hAnsi="Times New Roman" w:cs="Times New Roman"/>
          <w:sz w:val="24"/>
          <w:szCs w:val="24"/>
          <w:lang w:val="kk-KZ"/>
        </w:rPr>
        <w:t>әрігерлік</w:t>
      </w:r>
      <w:r>
        <w:rPr>
          <w:rFonts w:ascii="Times New Roman" w:hAnsi="Times New Roman" w:cs="Times New Roman"/>
          <w:sz w:val="24"/>
          <w:szCs w:val="24"/>
          <w:lang w:val="kk-KZ"/>
        </w:rPr>
        <w:t xml:space="preserve">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p w:rsidR="009A5841" w:rsidRPr="00B879A3" w:rsidRDefault="00B879A3" w:rsidP="00B879A3">
      <w:pPr>
        <w:pBdr>
          <w:bottom w:val="single" w:sz="4" w:space="29" w:color="FFFFFF"/>
        </w:pBdr>
        <w:tabs>
          <w:tab w:val="left" w:pos="851"/>
        </w:tabs>
        <w:spacing w:after="0" w:line="240" w:lineRule="auto"/>
        <w:jc w:val="both"/>
        <w:rPr>
          <w:rFonts w:ascii="Times New Roman" w:hAnsi="Times New Roman" w:cs="Times New Roman"/>
          <w:sz w:val="24"/>
          <w:szCs w:val="24"/>
          <w:lang w:val="kk-KZ"/>
        </w:rPr>
      </w:pPr>
      <w:hyperlink r:id="rId10" w:history="1">
        <w:r w:rsidRPr="0084057A">
          <w:rPr>
            <w:rStyle w:val="af1"/>
            <w:rFonts w:ascii="Times New Roman" w:hAnsi="Times New Roman" w:cs="Times New Roman"/>
            <w:sz w:val="24"/>
            <w:szCs w:val="24"/>
            <w:lang w:val="kk-KZ"/>
          </w:rPr>
          <w:t>http://sc0016-birzhansal-aqmo.edu.kz/content/mini-centr</w:t>
        </w:r>
      </w:hyperlink>
      <w:r>
        <w:rPr>
          <w:rFonts w:ascii="Times New Roman" w:hAnsi="Times New Roman" w:cs="Times New Roman"/>
          <w:sz w:val="24"/>
          <w:szCs w:val="24"/>
          <w:lang w:val="kk-KZ"/>
        </w:rPr>
        <w:t xml:space="preserve"> </w:t>
      </w:r>
      <w:r>
        <w:rPr>
          <w:rFonts w:ascii="Times New Roman" w:hAnsi="Times New Roman"/>
          <w:b/>
          <w:bCs/>
          <w:i/>
          <w:sz w:val="24"/>
          <w:szCs w:val="24"/>
          <w:lang w:val="kk-KZ"/>
        </w:rPr>
        <w:t xml:space="preserve"> </w:t>
      </w:r>
    </w:p>
    <w:sectPr w:rsidR="009A5841" w:rsidRPr="00B879A3">
      <w:pgSz w:w="16838" w:h="11906" w:orient="landscape"/>
      <w:pgMar w:top="709" w:right="1812" w:bottom="0"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Noto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0283D"/>
    <w:multiLevelType w:val="multilevel"/>
    <w:tmpl w:val="EBFE2146"/>
    <w:lvl w:ilvl="0">
      <w:numFmt w:val="bullet"/>
      <w:lvlText w:val="-"/>
      <w:lvlJc w:val="left"/>
      <w:pPr>
        <w:tabs>
          <w:tab w:val="num" w:pos="0"/>
        </w:tabs>
        <w:ind w:left="1101" w:hanging="346"/>
      </w:pPr>
      <w:rPr>
        <w:rFonts w:ascii="Times New Roman" w:hAnsi="Times New Roman" w:cs="Times New Roman" w:hint="default"/>
      </w:rPr>
    </w:lvl>
    <w:lvl w:ilvl="1">
      <w:numFmt w:val="bullet"/>
      <w:lvlText w:val=""/>
      <w:lvlJc w:val="left"/>
      <w:pPr>
        <w:tabs>
          <w:tab w:val="num" w:pos="0"/>
        </w:tabs>
        <w:ind w:left="2161" w:hanging="346"/>
      </w:pPr>
      <w:rPr>
        <w:rFonts w:ascii="Symbol" w:hAnsi="Symbol" w:cs="Symbol" w:hint="default"/>
      </w:rPr>
    </w:lvl>
    <w:lvl w:ilvl="2">
      <w:numFmt w:val="bullet"/>
      <w:lvlText w:val=""/>
      <w:lvlJc w:val="left"/>
      <w:pPr>
        <w:tabs>
          <w:tab w:val="num" w:pos="0"/>
        </w:tabs>
        <w:ind w:left="3222" w:hanging="346"/>
      </w:pPr>
      <w:rPr>
        <w:rFonts w:ascii="Symbol" w:hAnsi="Symbol" w:cs="Symbol" w:hint="default"/>
      </w:rPr>
    </w:lvl>
    <w:lvl w:ilvl="3">
      <w:numFmt w:val="bullet"/>
      <w:lvlText w:val=""/>
      <w:lvlJc w:val="left"/>
      <w:pPr>
        <w:tabs>
          <w:tab w:val="num" w:pos="0"/>
        </w:tabs>
        <w:ind w:left="4283" w:hanging="346"/>
      </w:pPr>
      <w:rPr>
        <w:rFonts w:ascii="Symbol" w:hAnsi="Symbol" w:cs="Symbol" w:hint="default"/>
      </w:rPr>
    </w:lvl>
    <w:lvl w:ilvl="4">
      <w:numFmt w:val="bullet"/>
      <w:lvlText w:val=""/>
      <w:lvlJc w:val="left"/>
      <w:pPr>
        <w:tabs>
          <w:tab w:val="num" w:pos="0"/>
        </w:tabs>
        <w:ind w:left="5344" w:hanging="346"/>
      </w:pPr>
      <w:rPr>
        <w:rFonts w:ascii="Symbol" w:hAnsi="Symbol" w:cs="Symbol" w:hint="default"/>
      </w:rPr>
    </w:lvl>
    <w:lvl w:ilvl="5">
      <w:numFmt w:val="bullet"/>
      <w:lvlText w:val=""/>
      <w:lvlJc w:val="left"/>
      <w:pPr>
        <w:tabs>
          <w:tab w:val="num" w:pos="0"/>
        </w:tabs>
        <w:ind w:left="6405" w:hanging="346"/>
      </w:pPr>
      <w:rPr>
        <w:rFonts w:ascii="Symbol" w:hAnsi="Symbol" w:cs="Symbol" w:hint="default"/>
      </w:rPr>
    </w:lvl>
    <w:lvl w:ilvl="6">
      <w:numFmt w:val="bullet"/>
      <w:lvlText w:val=""/>
      <w:lvlJc w:val="left"/>
      <w:pPr>
        <w:tabs>
          <w:tab w:val="num" w:pos="0"/>
        </w:tabs>
        <w:ind w:left="7466" w:hanging="346"/>
      </w:pPr>
      <w:rPr>
        <w:rFonts w:ascii="Symbol" w:hAnsi="Symbol" w:cs="Symbol" w:hint="default"/>
      </w:rPr>
    </w:lvl>
    <w:lvl w:ilvl="7">
      <w:numFmt w:val="bullet"/>
      <w:lvlText w:val=""/>
      <w:lvlJc w:val="left"/>
      <w:pPr>
        <w:tabs>
          <w:tab w:val="num" w:pos="0"/>
        </w:tabs>
        <w:ind w:left="8527" w:hanging="346"/>
      </w:pPr>
      <w:rPr>
        <w:rFonts w:ascii="Symbol" w:hAnsi="Symbol" w:cs="Symbol" w:hint="default"/>
      </w:rPr>
    </w:lvl>
    <w:lvl w:ilvl="8">
      <w:numFmt w:val="bullet"/>
      <w:lvlText w:val=""/>
      <w:lvlJc w:val="left"/>
      <w:pPr>
        <w:tabs>
          <w:tab w:val="num" w:pos="0"/>
        </w:tabs>
        <w:ind w:left="9588" w:hanging="346"/>
      </w:pPr>
      <w:rPr>
        <w:rFonts w:ascii="Symbol" w:hAnsi="Symbol" w:cs="Symbol" w:hint="default"/>
      </w:rPr>
    </w:lvl>
  </w:abstractNum>
  <w:abstractNum w:abstractNumId="1" w15:restartNumberingAfterBreak="0">
    <w:nsid w:val="3E8A7D5D"/>
    <w:multiLevelType w:val="multilevel"/>
    <w:tmpl w:val="71843E7A"/>
    <w:lvl w:ilvl="0">
      <w:start w:val="1"/>
      <w:numFmt w:val="bullet"/>
      <w:lvlText w:val=""/>
      <w:lvlJc w:val="left"/>
      <w:pPr>
        <w:tabs>
          <w:tab w:val="num" w:pos="960"/>
        </w:tabs>
        <w:ind w:left="960" w:hanging="360"/>
      </w:pPr>
      <w:rPr>
        <w:rFonts w:ascii="Symbol" w:hAnsi="Symbol" w:cs="Symbol"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cs="Wingdings" w:hint="default"/>
      </w:rPr>
    </w:lvl>
    <w:lvl w:ilvl="3">
      <w:start w:val="1"/>
      <w:numFmt w:val="bullet"/>
      <w:lvlText w:val=""/>
      <w:lvlJc w:val="left"/>
      <w:pPr>
        <w:tabs>
          <w:tab w:val="num" w:pos="3120"/>
        </w:tabs>
        <w:ind w:left="3120" w:hanging="360"/>
      </w:pPr>
      <w:rPr>
        <w:rFonts w:ascii="Symbol" w:hAnsi="Symbol" w:cs="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cs="Wingdings" w:hint="default"/>
      </w:rPr>
    </w:lvl>
    <w:lvl w:ilvl="6">
      <w:start w:val="1"/>
      <w:numFmt w:val="bullet"/>
      <w:lvlText w:val=""/>
      <w:lvlJc w:val="left"/>
      <w:pPr>
        <w:tabs>
          <w:tab w:val="num" w:pos="5280"/>
        </w:tabs>
        <w:ind w:left="5280" w:hanging="360"/>
      </w:pPr>
      <w:rPr>
        <w:rFonts w:ascii="Symbol" w:hAnsi="Symbol" w:cs="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69B51078"/>
    <w:multiLevelType w:val="multilevel"/>
    <w:tmpl w:val="E876AD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FC536F0"/>
    <w:multiLevelType w:val="multilevel"/>
    <w:tmpl w:val="C86E9A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41"/>
    <w:rsid w:val="009A5841"/>
    <w:rsid w:val="00B879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CD7D"/>
  <w15:docId w15:val="{7C9DAD48-F86C-4AB8-A5F4-CAA7A511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0E450C"/>
    <w:rPr>
      <w:rFonts w:ascii="Times New Roman" w:hAnsi="Times New Roman" w:cs="Times New Roman"/>
      <w:color w:val="333399"/>
      <w:u w:val="single"/>
    </w:rPr>
  </w:style>
  <w:style w:type="character" w:customStyle="1" w:styleId="a3">
    <w:name w:val="Текст выноски Знак"/>
    <w:basedOn w:val="a0"/>
    <w:uiPriority w:val="99"/>
    <w:semiHidden/>
    <w:qFormat/>
    <w:rsid w:val="00EB6D44"/>
    <w:rPr>
      <w:rFonts w:ascii="Tahoma" w:hAnsi="Tahoma" w:cs="Tahoma"/>
      <w:sz w:val="16"/>
      <w:szCs w:val="16"/>
    </w:rPr>
  </w:style>
  <w:style w:type="character" w:customStyle="1" w:styleId="a4">
    <w:name w:val="Абзац списка Знак"/>
    <w:uiPriority w:val="1"/>
    <w:qFormat/>
    <w:locked/>
    <w:rsid w:val="003A57C1"/>
    <w:rPr>
      <w:rFonts w:eastAsiaTheme="minorHAnsi"/>
      <w:lang w:val="kk-KZ" w:eastAsia="en-US"/>
    </w:rPr>
  </w:style>
  <w:style w:type="character" w:customStyle="1" w:styleId="a5">
    <w:name w:val="Без интервала Знак"/>
    <w:qFormat/>
    <w:locked/>
    <w:rsid w:val="00A709C7"/>
    <w:rPr>
      <w:rFonts w:ascii="Times New Roman" w:eastAsia="Times New Roman" w:hAnsi="Times New Roman" w:cs="Times New Roman"/>
      <w:lang w:val="en-US" w:eastAsia="en-US"/>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Normal (Web)"/>
    <w:basedOn w:val="a"/>
    <w:qFormat/>
    <w:rsid w:val="00591987"/>
    <w:pPr>
      <w:spacing w:beforeAutospacing="1" w:afterAutospacing="1" w:line="240" w:lineRule="auto"/>
    </w:pPr>
    <w:rPr>
      <w:rFonts w:ascii="Times New Roman" w:eastAsia="Times New Roman" w:hAnsi="Times New Roman" w:cs="Times New Roman"/>
      <w:sz w:val="24"/>
      <w:szCs w:val="24"/>
    </w:rPr>
  </w:style>
  <w:style w:type="paragraph" w:styleId="ac">
    <w:name w:val="List Paragraph"/>
    <w:basedOn w:val="a"/>
    <w:uiPriority w:val="1"/>
    <w:qFormat/>
    <w:rsid w:val="005C554D"/>
    <w:pPr>
      <w:ind w:left="720"/>
      <w:contextualSpacing/>
    </w:pPr>
    <w:rPr>
      <w:rFonts w:eastAsiaTheme="minorHAnsi"/>
      <w:lang w:val="kk-KZ" w:eastAsia="en-US"/>
    </w:rPr>
  </w:style>
  <w:style w:type="paragraph" w:customStyle="1" w:styleId="1">
    <w:name w:val="Обычный1"/>
    <w:qFormat/>
    <w:rsid w:val="005C554D"/>
    <w:pPr>
      <w:spacing w:line="276" w:lineRule="auto"/>
    </w:pPr>
    <w:rPr>
      <w:rFonts w:ascii="Arial" w:eastAsia="Arial" w:hAnsi="Arial" w:cs="Arial"/>
    </w:rPr>
  </w:style>
  <w:style w:type="paragraph" w:styleId="ad">
    <w:name w:val="Balloon Text"/>
    <w:basedOn w:val="a"/>
    <w:uiPriority w:val="99"/>
    <w:semiHidden/>
    <w:unhideWhenUsed/>
    <w:qFormat/>
    <w:rsid w:val="00EB6D44"/>
    <w:pPr>
      <w:spacing w:after="0" w:line="240" w:lineRule="auto"/>
    </w:pPr>
    <w:rPr>
      <w:rFonts w:ascii="Tahoma" w:hAnsi="Tahoma" w:cs="Tahoma"/>
      <w:sz w:val="16"/>
      <w:szCs w:val="16"/>
    </w:rPr>
  </w:style>
  <w:style w:type="paragraph" w:styleId="ae">
    <w:name w:val="No Spacing"/>
    <w:qFormat/>
    <w:rsid w:val="00A709C7"/>
    <w:rPr>
      <w:rFonts w:ascii="Times New Roman" w:eastAsia="Times New Roman" w:hAnsi="Times New Roman" w:cs="Times New Roman"/>
      <w:lang w:val="en-US" w:eastAsia="en-US"/>
    </w:rPr>
  </w:style>
  <w:style w:type="paragraph" w:customStyle="1" w:styleId="af">
    <w:name w:val="Содержимое врезки"/>
    <w:basedOn w:val="a"/>
    <w:qFormat/>
  </w:style>
  <w:style w:type="table" w:styleId="af0">
    <w:name w:val="Table Grid"/>
    <w:basedOn w:val="a1"/>
    <w:uiPriority w:val="59"/>
    <w:rsid w:val="005C554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sid w:val="00B879A3"/>
    <w:rPr>
      <w:color w:val="0000FF"/>
      <w:u w:val="single"/>
    </w:rPr>
  </w:style>
  <w:style w:type="character" w:styleId="af2">
    <w:name w:val="FollowedHyperlink"/>
    <w:basedOn w:val="a0"/>
    <w:uiPriority w:val="99"/>
    <w:semiHidden/>
    <w:unhideWhenUsed/>
    <w:rsid w:val="00B879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0016-birzhansal-aqmo.edu.kz/public/files/2023/6/16/160623_165956_ustav1.pdf" TargetMode="External"/><Relationship Id="rId3" Type="http://schemas.openxmlformats.org/officeDocument/2006/relationships/styles" Target="styles.xml"/><Relationship Id="rId7" Type="http://schemas.openxmlformats.org/officeDocument/2006/relationships/hyperlink" Target="http://sc0016-birzhansal-aqmo.edu.kz/public/files/2023/6/20/200623_113328_prikaz-direktora.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0016-birzhansal-aqmo.edu.kz/public/files/2023/6/16/160623_165856_spravka-bin-kazyaz.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0016-birzhansal-aqmo.edu.kz/content/mini-centr" TargetMode="External"/><Relationship Id="rId4" Type="http://schemas.openxmlformats.org/officeDocument/2006/relationships/settings" Target="settings.xml"/><Relationship Id="rId9" Type="http://schemas.openxmlformats.org/officeDocument/2006/relationships/hyperlink" Target="http://sc0016-birzhansal-aqmo.edu.kz/public/files/2023/6/16/160623_165727_licenziyar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C7F9C-A691-46FC-A877-13D25212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4194</Words>
  <Characters>23911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User</cp:lastModifiedBy>
  <cp:revision>2</cp:revision>
  <cp:lastPrinted>2022-11-17T02:44:00Z</cp:lastPrinted>
  <dcterms:created xsi:type="dcterms:W3CDTF">2023-06-26T05:06:00Z</dcterms:created>
  <dcterms:modified xsi:type="dcterms:W3CDTF">2023-06-26T05:06:00Z</dcterms:modified>
  <dc:language>kk-KZ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